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644C" w14:textId="5D332226" w:rsidR="00FA2D3F" w:rsidRPr="00987370" w:rsidRDefault="000E6FF8" w:rsidP="005270A8">
      <w:pPr>
        <w:pStyle w:val="Kop1"/>
        <w:rPr>
          <w:lang w:val="fr-FR"/>
        </w:rPr>
      </w:pPr>
      <w:r w:rsidRPr="00987370">
        <w:rPr>
          <w:noProof/>
          <w:lang w:val="fr-FR"/>
        </w:rPr>
        <w:drawing>
          <wp:inline distT="0" distB="0" distL="0" distR="0" wp14:anchorId="0DB1FB87" wp14:editId="3DB2D94A">
            <wp:extent cx="5285858" cy="2048256"/>
            <wp:effectExtent l="0" t="0" r="0" b="9525"/>
            <wp:docPr id="2" name="Picture 2" descr="A close-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evice&#10;&#10;Description automatically generated with low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8" b="15020"/>
                    <a:stretch/>
                  </pic:blipFill>
                  <pic:spPr bwMode="auto">
                    <a:xfrm>
                      <a:off x="0" y="0"/>
                      <a:ext cx="5306989" cy="205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8CC37" w14:textId="4EB1AAAE" w:rsidR="00ED6D1A" w:rsidRPr="00987370" w:rsidRDefault="006564ED" w:rsidP="00AC55B4">
      <w:pPr>
        <w:pStyle w:val="Kop1"/>
        <w:rPr>
          <w:rFonts w:ascii="Segoe UI" w:hAnsi="Segoe UI"/>
          <w:lang w:val="fr-FR" w:eastAsia="de-DE"/>
        </w:rPr>
      </w:pPr>
      <w:r>
        <w:rPr>
          <w:lang w:val="fr-FR" w:eastAsia="de-DE"/>
        </w:rPr>
        <w:t>Votre signal</w:t>
      </w:r>
      <w:r w:rsidR="007C590D" w:rsidRPr="00987370">
        <w:rPr>
          <w:lang w:val="fr-FR" w:eastAsia="de-DE"/>
        </w:rPr>
        <w:t xml:space="preserve"> audio… </w:t>
      </w:r>
      <w:r>
        <w:rPr>
          <w:lang w:val="fr-FR" w:eastAsia="de-DE"/>
        </w:rPr>
        <w:t>s’offre une nouvelle vie</w:t>
      </w:r>
    </w:p>
    <w:p w14:paraId="07FF4069" w14:textId="31EED342" w:rsidR="00ED6D1A" w:rsidRPr="00987370" w:rsidRDefault="006564ED" w:rsidP="00ED6D1A">
      <w:pPr>
        <w:textAlignment w:val="baseline"/>
        <w:rPr>
          <w:rStyle w:val="Zwaar"/>
          <w:lang w:val="fr-FR"/>
        </w:rPr>
      </w:pPr>
      <w:r>
        <w:rPr>
          <w:rStyle w:val="Zwaar"/>
          <w:lang w:val="fr-FR"/>
        </w:rPr>
        <w:t xml:space="preserve">Nouveau plugin MIYA par </w:t>
      </w:r>
      <w:proofErr w:type="spellStart"/>
      <w:r w:rsidR="00ED6D1A" w:rsidRPr="00987370">
        <w:rPr>
          <w:rStyle w:val="Zwaar"/>
          <w:lang w:val="fr-FR"/>
        </w:rPr>
        <w:t>Dear</w:t>
      </w:r>
      <w:proofErr w:type="spellEnd"/>
      <w:r w:rsidR="00ED6D1A" w:rsidRPr="00987370">
        <w:rPr>
          <w:rStyle w:val="Zwaar"/>
          <w:lang w:val="fr-FR"/>
        </w:rPr>
        <w:t xml:space="preserve"> Reality</w:t>
      </w:r>
    </w:p>
    <w:p w14:paraId="2E7AFAFF" w14:textId="77777777" w:rsidR="00FA2D3F" w:rsidRPr="00987370" w:rsidRDefault="00FA2D3F" w:rsidP="005270A8">
      <w:pPr>
        <w:rPr>
          <w:b/>
          <w:bCs/>
          <w:lang w:val="fr-FR"/>
        </w:rPr>
      </w:pPr>
    </w:p>
    <w:p w14:paraId="3DEFF966" w14:textId="5F2BD948" w:rsidR="00BA3E47" w:rsidRPr="00987370" w:rsidRDefault="00ED6D1A" w:rsidP="005270A8">
      <w:pPr>
        <w:rPr>
          <w:b/>
          <w:bCs/>
          <w:lang w:val="fr-FR"/>
        </w:rPr>
      </w:pPr>
      <w:r w:rsidRPr="00987370">
        <w:rPr>
          <w:b/>
          <w:bCs/>
          <w:i/>
          <w:iCs/>
          <w:lang w:val="fr-FR"/>
        </w:rPr>
        <w:t xml:space="preserve">Düsseldorf, </w:t>
      </w:r>
      <w:r w:rsidR="000E6FF8" w:rsidRPr="00987370">
        <w:rPr>
          <w:b/>
          <w:bCs/>
          <w:i/>
          <w:iCs/>
          <w:lang w:val="fr-FR"/>
        </w:rPr>
        <w:t>10</w:t>
      </w:r>
      <w:r w:rsidRPr="00987370">
        <w:rPr>
          <w:b/>
          <w:bCs/>
          <w:i/>
          <w:iCs/>
          <w:lang w:val="fr-FR"/>
        </w:rPr>
        <w:t xml:space="preserve"> </w:t>
      </w:r>
      <w:r w:rsidR="00987370">
        <w:rPr>
          <w:b/>
          <w:bCs/>
          <w:i/>
          <w:iCs/>
          <w:lang w:val="fr-FR"/>
        </w:rPr>
        <w:t>mai</w:t>
      </w:r>
      <w:r w:rsidRPr="00987370">
        <w:rPr>
          <w:b/>
          <w:bCs/>
          <w:i/>
          <w:iCs/>
          <w:lang w:val="fr-FR"/>
        </w:rPr>
        <w:t xml:space="preserve"> 2023 </w:t>
      </w:r>
      <w:r w:rsidRPr="00987370">
        <w:rPr>
          <w:b/>
          <w:bCs/>
          <w:lang w:val="fr-FR"/>
        </w:rPr>
        <w:t xml:space="preserve">– </w:t>
      </w:r>
      <w:r w:rsidR="000E6FF8" w:rsidRPr="00987370">
        <w:rPr>
          <w:b/>
          <w:bCs/>
          <w:lang w:val="fr-FR"/>
        </w:rPr>
        <w:t xml:space="preserve">MIYA, </w:t>
      </w:r>
      <w:r w:rsidR="00987370">
        <w:rPr>
          <w:b/>
          <w:bCs/>
          <w:lang w:val="fr-FR"/>
        </w:rPr>
        <w:t xml:space="preserve">le dernier plugin de distorsion </w:t>
      </w:r>
      <w:r w:rsidR="00F72B9E">
        <w:rPr>
          <w:b/>
          <w:bCs/>
          <w:lang w:val="fr-FR"/>
        </w:rPr>
        <w:t>du</w:t>
      </w:r>
      <w:r w:rsidR="00987370">
        <w:rPr>
          <w:b/>
          <w:bCs/>
          <w:lang w:val="fr-FR"/>
        </w:rPr>
        <w:t xml:space="preserve"> signa</w:t>
      </w:r>
      <w:r w:rsidR="00F72B9E">
        <w:rPr>
          <w:b/>
          <w:bCs/>
          <w:lang w:val="fr-FR"/>
        </w:rPr>
        <w:t>l</w:t>
      </w:r>
      <w:r w:rsidR="000E6FF8" w:rsidRPr="00987370">
        <w:rPr>
          <w:b/>
          <w:bCs/>
          <w:lang w:val="fr-FR"/>
        </w:rPr>
        <w:t xml:space="preserve"> audio</w:t>
      </w:r>
      <w:r w:rsidR="00987370">
        <w:rPr>
          <w:b/>
          <w:bCs/>
          <w:lang w:val="fr-FR"/>
        </w:rPr>
        <w:t xml:space="preserve"> de </w:t>
      </w:r>
      <w:proofErr w:type="spellStart"/>
      <w:r w:rsidR="00987370" w:rsidRPr="00987370">
        <w:rPr>
          <w:rStyle w:val="Zwaar"/>
          <w:lang w:val="fr-FR"/>
        </w:rPr>
        <w:t>Dear</w:t>
      </w:r>
      <w:proofErr w:type="spellEnd"/>
      <w:r w:rsidR="00987370" w:rsidRPr="00987370">
        <w:rPr>
          <w:rStyle w:val="Zwaar"/>
          <w:lang w:val="fr-FR"/>
        </w:rPr>
        <w:t xml:space="preserve"> Reality</w:t>
      </w:r>
      <w:r w:rsidR="000E6FF8" w:rsidRPr="00987370">
        <w:rPr>
          <w:b/>
          <w:bCs/>
          <w:lang w:val="fr-FR"/>
        </w:rPr>
        <w:t xml:space="preserve">, </w:t>
      </w:r>
      <w:r w:rsidR="00987370">
        <w:rPr>
          <w:b/>
          <w:bCs/>
          <w:lang w:val="fr-FR"/>
        </w:rPr>
        <w:t>adopte une approche résolument novatrice de la</w:t>
      </w:r>
      <w:r w:rsidR="00BA3E47" w:rsidRPr="00987370">
        <w:rPr>
          <w:b/>
          <w:bCs/>
          <w:lang w:val="fr-FR"/>
        </w:rPr>
        <w:t xml:space="preserve"> distor</w:t>
      </w:r>
      <w:r w:rsidR="00987370">
        <w:rPr>
          <w:b/>
          <w:bCs/>
          <w:lang w:val="fr-FR"/>
        </w:rPr>
        <w:t>s</w:t>
      </w:r>
      <w:r w:rsidR="00BA3E47" w:rsidRPr="00987370">
        <w:rPr>
          <w:b/>
          <w:bCs/>
          <w:lang w:val="fr-FR"/>
        </w:rPr>
        <w:t xml:space="preserve">ion </w:t>
      </w:r>
      <w:r w:rsidR="00987370">
        <w:rPr>
          <w:b/>
          <w:bCs/>
          <w:lang w:val="fr-FR"/>
        </w:rPr>
        <w:t xml:space="preserve">en créant de nombreuses </w:t>
      </w:r>
      <w:r w:rsidR="00BA3E47" w:rsidRPr="00987370">
        <w:rPr>
          <w:b/>
          <w:bCs/>
          <w:lang w:val="fr-FR"/>
        </w:rPr>
        <w:t xml:space="preserve">permutations </w:t>
      </w:r>
      <w:r w:rsidR="00987370">
        <w:rPr>
          <w:b/>
          <w:bCs/>
          <w:lang w:val="fr-FR"/>
        </w:rPr>
        <w:t>de la séquence originale au moyen</w:t>
      </w:r>
      <w:r w:rsidR="00BA3E47" w:rsidRPr="00987370">
        <w:rPr>
          <w:b/>
          <w:bCs/>
          <w:lang w:val="fr-FR"/>
        </w:rPr>
        <w:t xml:space="preserve"> </w:t>
      </w:r>
      <w:r w:rsidR="00987370">
        <w:rPr>
          <w:b/>
          <w:bCs/>
          <w:lang w:val="fr-FR"/>
        </w:rPr>
        <w:t>d’</w:t>
      </w:r>
      <w:r w:rsidR="00BA3E47" w:rsidRPr="00987370">
        <w:rPr>
          <w:b/>
          <w:bCs/>
          <w:lang w:val="fr-FR"/>
        </w:rPr>
        <w:t>harmoni</w:t>
      </w:r>
      <w:r w:rsidR="00987370">
        <w:rPr>
          <w:b/>
          <w:bCs/>
          <w:lang w:val="fr-FR"/>
        </w:rPr>
        <w:t>que</w:t>
      </w:r>
      <w:r w:rsidR="00BA3E47" w:rsidRPr="00987370">
        <w:rPr>
          <w:b/>
          <w:bCs/>
          <w:lang w:val="fr-FR"/>
        </w:rPr>
        <w:t>s</w:t>
      </w:r>
      <w:r w:rsidR="00987370">
        <w:rPr>
          <w:b/>
          <w:bCs/>
          <w:lang w:val="fr-FR"/>
        </w:rPr>
        <w:t xml:space="preserve"> réglables</w:t>
      </w:r>
      <w:r w:rsidR="00BA3E47" w:rsidRPr="00987370">
        <w:rPr>
          <w:b/>
          <w:bCs/>
          <w:lang w:val="fr-FR"/>
        </w:rPr>
        <w:t xml:space="preserve">. </w:t>
      </w:r>
      <w:r w:rsidR="00987370">
        <w:rPr>
          <w:b/>
          <w:bCs/>
          <w:lang w:val="fr-FR"/>
        </w:rPr>
        <w:t xml:space="preserve">Les utilisateurs peuvent </w:t>
      </w:r>
      <w:r w:rsidR="000E6FF8" w:rsidRPr="00987370">
        <w:rPr>
          <w:b/>
          <w:bCs/>
          <w:lang w:val="fr-FR"/>
        </w:rPr>
        <w:t>r</w:t>
      </w:r>
      <w:r w:rsidRPr="00987370">
        <w:rPr>
          <w:b/>
          <w:bCs/>
          <w:lang w:val="fr-FR"/>
        </w:rPr>
        <w:t>esynth</w:t>
      </w:r>
      <w:r w:rsidR="00987370">
        <w:rPr>
          <w:b/>
          <w:bCs/>
          <w:lang w:val="fr-FR"/>
        </w:rPr>
        <w:t>ét</w:t>
      </w:r>
      <w:r w:rsidRPr="00987370">
        <w:rPr>
          <w:b/>
          <w:bCs/>
          <w:lang w:val="fr-FR"/>
        </w:rPr>
        <w:t>i</w:t>
      </w:r>
      <w:r w:rsidR="00987370">
        <w:rPr>
          <w:b/>
          <w:bCs/>
          <w:lang w:val="fr-FR"/>
        </w:rPr>
        <w:t>s</w:t>
      </w:r>
      <w:r w:rsidRPr="00987370">
        <w:rPr>
          <w:b/>
          <w:bCs/>
          <w:lang w:val="fr-FR"/>
        </w:rPr>
        <w:t>e</w:t>
      </w:r>
      <w:r w:rsidR="00987370">
        <w:rPr>
          <w:b/>
          <w:bCs/>
          <w:lang w:val="fr-FR"/>
        </w:rPr>
        <w:t>r</w:t>
      </w:r>
      <w:r w:rsidRPr="00987370">
        <w:rPr>
          <w:b/>
          <w:bCs/>
          <w:lang w:val="fr-FR"/>
        </w:rPr>
        <w:t xml:space="preserve"> </w:t>
      </w:r>
      <w:r w:rsidR="00987370">
        <w:rPr>
          <w:b/>
          <w:bCs/>
          <w:lang w:val="fr-FR"/>
        </w:rPr>
        <w:t xml:space="preserve">leur source </w:t>
      </w:r>
      <w:r w:rsidRPr="00987370">
        <w:rPr>
          <w:b/>
          <w:bCs/>
          <w:lang w:val="fr-FR"/>
        </w:rPr>
        <w:t xml:space="preserve">audio </w:t>
      </w:r>
      <w:r w:rsidR="00987370">
        <w:rPr>
          <w:b/>
          <w:bCs/>
          <w:lang w:val="fr-FR"/>
        </w:rPr>
        <w:t>et</w:t>
      </w:r>
      <w:r w:rsidR="00BA3E47" w:rsidRPr="00987370">
        <w:rPr>
          <w:b/>
          <w:bCs/>
          <w:lang w:val="fr-FR"/>
        </w:rPr>
        <w:t xml:space="preserve"> </w:t>
      </w:r>
      <w:r w:rsidR="00987370">
        <w:rPr>
          <w:b/>
          <w:bCs/>
          <w:lang w:val="fr-FR"/>
        </w:rPr>
        <w:t>« </w:t>
      </w:r>
      <w:r w:rsidR="00BA3E47" w:rsidRPr="00987370">
        <w:rPr>
          <w:b/>
          <w:bCs/>
          <w:lang w:val="fr-FR"/>
        </w:rPr>
        <w:t>sculpt</w:t>
      </w:r>
      <w:r w:rsidR="00987370">
        <w:rPr>
          <w:b/>
          <w:bCs/>
          <w:lang w:val="fr-FR"/>
        </w:rPr>
        <w:t>er » les sons comme sur un synthétiseur</w:t>
      </w:r>
      <w:r w:rsidR="00BA3E47" w:rsidRPr="00987370">
        <w:rPr>
          <w:b/>
          <w:bCs/>
          <w:lang w:val="fr-FR"/>
        </w:rPr>
        <w:t xml:space="preserve">, </w:t>
      </w:r>
      <w:r w:rsidR="00987370">
        <w:rPr>
          <w:b/>
          <w:bCs/>
          <w:lang w:val="fr-FR"/>
        </w:rPr>
        <w:t xml:space="preserve">depuis d’infimes </w:t>
      </w:r>
      <w:r w:rsidR="00BA3E47" w:rsidRPr="00987370">
        <w:rPr>
          <w:b/>
          <w:bCs/>
          <w:lang w:val="fr-FR"/>
        </w:rPr>
        <w:t>alt</w:t>
      </w:r>
      <w:r w:rsidR="00987370">
        <w:rPr>
          <w:b/>
          <w:bCs/>
          <w:lang w:val="fr-FR"/>
        </w:rPr>
        <w:t>é</w:t>
      </w:r>
      <w:r w:rsidR="00BA3E47" w:rsidRPr="00987370">
        <w:rPr>
          <w:b/>
          <w:bCs/>
          <w:lang w:val="fr-FR"/>
        </w:rPr>
        <w:t xml:space="preserve">rations </w:t>
      </w:r>
      <w:r w:rsidR="00987370">
        <w:rPr>
          <w:b/>
          <w:bCs/>
          <w:lang w:val="fr-FR"/>
        </w:rPr>
        <w:t>et textures subtiles jusqu’</w:t>
      </w:r>
      <w:r w:rsidR="006564ED">
        <w:rPr>
          <w:b/>
          <w:bCs/>
          <w:lang w:val="fr-FR"/>
        </w:rPr>
        <w:t xml:space="preserve">aux </w:t>
      </w:r>
      <w:r w:rsidR="00987370">
        <w:rPr>
          <w:b/>
          <w:bCs/>
          <w:lang w:val="fr-FR"/>
        </w:rPr>
        <w:t>distorsion</w:t>
      </w:r>
      <w:r w:rsidR="006564ED">
        <w:rPr>
          <w:b/>
          <w:bCs/>
          <w:lang w:val="fr-FR"/>
        </w:rPr>
        <w:t>s</w:t>
      </w:r>
      <w:r w:rsidR="00987370">
        <w:rPr>
          <w:b/>
          <w:bCs/>
          <w:lang w:val="fr-FR"/>
        </w:rPr>
        <w:t xml:space="preserve"> </w:t>
      </w:r>
      <w:r w:rsidR="006564ED">
        <w:rPr>
          <w:b/>
          <w:bCs/>
          <w:lang w:val="fr-FR"/>
        </w:rPr>
        <w:t>les plus agressives</w:t>
      </w:r>
      <w:r w:rsidR="00987370">
        <w:rPr>
          <w:b/>
          <w:bCs/>
          <w:lang w:val="fr-FR"/>
        </w:rPr>
        <w:t xml:space="preserve"> et même </w:t>
      </w:r>
      <w:r w:rsidR="00773275">
        <w:rPr>
          <w:b/>
          <w:bCs/>
          <w:lang w:val="fr-FR"/>
        </w:rPr>
        <w:t>de franches sous</w:t>
      </w:r>
      <w:r w:rsidR="00BA3E47" w:rsidRPr="00987370">
        <w:rPr>
          <w:b/>
          <w:bCs/>
          <w:lang w:val="fr-FR"/>
        </w:rPr>
        <w:t>-harmoni</w:t>
      </w:r>
      <w:r w:rsidR="00773275">
        <w:rPr>
          <w:b/>
          <w:bCs/>
          <w:lang w:val="fr-FR"/>
        </w:rPr>
        <w:t>que</w:t>
      </w:r>
      <w:r w:rsidR="00BA3E47" w:rsidRPr="00987370">
        <w:rPr>
          <w:b/>
          <w:bCs/>
          <w:lang w:val="fr-FR"/>
        </w:rPr>
        <w:t xml:space="preserve">s. </w:t>
      </w:r>
    </w:p>
    <w:p w14:paraId="73D2B038" w14:textId="7573E382" w:rsidR="007C590D" w:rsidRPr="00987370" w:rsidRDefault="007C590D" w:rsidP="000E6FF8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13"/>
        <w:gridCol w:w="1367"/>
      </w:tblGrid>
      <w:tr w:rsidR="00BA3E47" w:rsidRPr="00F72B9E" w14:paraId="22F215C8" w14:textId="77777777" w:rsidTr="00BA3E47">
        <w:tc>
          <w:tcPr>
            <w:tcW w:w="3935" w:type="dxa"/>
          </w:tcPr>
          <w:p w14:paraId="1AAE6AB3" w14:textId="224019A0" w:rsidR="00BA3E47" w:rsidRPr="00987370" w:rsidRDefault="00BA3E47" w:rsidP="006E3DE9">
            <w:pPr>
              <w:pStyle w:val="Bijschrift"/>
              <w:rPr>
                <w:lang w:val="fr-FR"/>
              </w:rPr>
            </w:pPr>
            <w:r w:rsidRPr="00987370">
              <w:rPr>
                <w:noProof/>
                <w:lang w:val="fr-FR"/>
              </w:rPr>
              <w:drawing>
                <wp:inline distT="0" distB="0" distL="0" distR="0" wp14:anchorId="1023C59A" wp14:editId="0E24E414">
                  <wp:extent cx="4067251" cy="1964461"/>
                  <wp:effectExtent l="0" t="0" r="0" b="0"/>
                  <wp:docPr id="5" name="Picture 5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omputer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81" cy="19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040044F" w14:textId="37F51DB5" w:rsidR="00BA3E47" w:rsidRPr="00987370" w:rsidRDefault="00773275" w:rsidP="006E3DE9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 xml:space="preserve">Le plugin </w:t>
            </w:r>
            <w:r w:rsidRPr="00987370">
              <w:rPr>
                <w:lang w:val="fr-FR"/>
              </w:rPr>
              <w:t xml:space="preserve">MIYA </w:t>
            </w:r>
            <w:r>
              <w:rPr>
                <w:lang w:val="fr-FR"/>
              </w:rPr>
              <w:t xml:space="preserve">de </w:t>
            </w:r>
            <w:proofErr w:type="spellStart"/>
            <w:r w:rsidR="00BA3E47" w:rsidRPr="00987370">
              <w:rPr>
                <w:lang w:val="fr-FR"/>
              </w:rPr>
              <w:t>Dear</w:t>
            </w:r>
            <w:proofErr w:type="spellEnd"/>
            <w:r w:rsidR="00BA3E47" w:rsidRPr="00987370">
              <w:rPr>
                <w:lang w:val="fr-FR"/>
              </w:rPr>
              <w:t xml:space="preserve"> Reality</w:t>
            </w:r>
            <w:r>
              <w:rPr>
                <w:lang w:val="fr-FR"/>
              </w:rPr>
              <w:t xml:space="preserve"> change la donne en matière de</w:t>
            </w:r>
            <w:r w:rsidR="00BA3E47" w:rsidRPr="00987370">
              <w:rPr>
                <w:lang w:val="fr-FR"/>
              </w:rPr>
              <w:t xml:space="preserve"> distor</w:t>
            </w:r>
            <w:r>
              <w:rPr>
                <w:lang w:val="fr-FR"/>
              </w:rPr>
              <w:t>s</w:t>
            </w:r>
            <w:r w:rsidR="00BA3E47" w:rsidRPr="00987370">
              <w:rPr>
                <w:lang w:val="fr-FR"/>
              </w:rPr>
              <w:t>ion</w:t>
            </w:r>
          </w:p>
        </w:tc>
      </w:tr>
    </w:tbl>
    <w:p w14:paraId="79EBE384" w14:textId="6984315E" w:rsidR="00BA3E47" w:rsidRPr="00987370" w:rsidRDefault="00BA3E47" w:rsidP="000E6FF8">
      <w:pPr>
        <w:rPr>
          <w:lang w:val="fr-FR"/>
        </w:rPr>
      </w:pPr>
    </w:p>
    <w:p w14:paraId="00DB2F85" w14:textId="52183211" w:rsidR="006E3DE9" w:rsidRPr="00987370" w:rsidRDefault="00773275" w:rsidP="00787831">
      <w:pPr>
        <w:rPr>
          <w:lang w:val="fr-FR"/>
        </w:rPr>
      </w:pPr>
      <w:r>
        <w:rPr>
          <w:lang w:val="fr-FR"/>
        </w:rPr>
        <w:t>Contrairement aux effets de distorsion ordinaires</w:t>
      </w:r>
      <w:r w:rsidR="00ED6D1A" w:rsidRPr="00987370">
        <w:rPr>
          <w:lang w:val="fr-FR"/>
        </w:rPr>
        <w:t xml:space="preserve">, MIYA </w:t>
      </w:r>
      <w:r>
        <w:rPr>
          <w:lang w:val="fr-FR"/>
        </w:rPr>
        <w:t>détecte dans la source originale les</w:t>
      </w:r>
      <w:r w:rsidR="00ED6D1A" w:rsidRPr="00987370">
        <w:rPr>
          <w:lang w:val="fr-FR"/>
        </w:rPr>
        <w:t xml:space="preserve"> </w:t>
      </w:r>
      <w:r w:rsidR="00C02567">
        <w:rPr>
          <w:lang w:val="fr-FR"/>
        </w:rPr>
        <w:t>passage</w:t>
      </w:r>
      <w:r w:rsidR="00D0038E">
        <w:rPr>
          <w:lang w:val="fr-FR"/>
        </w:rPr>
        <w:t>s</w:t>
      </w:r>
      <w:r w:rsidR="00C02567">
        <w:rPr>
          <w:lang w:val="fr-FR"/>
        </w:rPr>
        <w:t xml:space="preserve"> à zéro et</w:t>
      </w:r>
      <w:r w:rsidR="00ED6D1A" w:rsidRPr="00987370">
        <w:rPr>
          <w:lang w:val="fr-FR"/>
        </w:rPr>
        <w:t xml:space="preserve"> re</w:t>
      </w:r>
      <w:r w:rsidR="00C02567">
        <w:rPr>
          <w:lang w:val="fr-FR"/>
        </w:rPr>
        <w:t>m</w:t>
      </w:r>
      <w:r w:rsidR="00ED6D1A" w:rsidRPr="00987370">
        <w:rPr>
          <w:lang w:val="fr-FR"/>
        </w:rPr>
        <w:t>plac</w:t>
      </w:r>
      <w:r w:rsidR="00C02567">
        <w:rPr>
          <w:lang w:val="fr-FR"/>
        </w:rPr>
        <w:t xml:space="preserve">e le signal </w:t>
      </w:r>
      <w:r w:rsidR="00ED6D1A" w:rsidRPr="00987370">
        <w:rPr>
          <w:lang w:val="fr-FR"/>
        </w:rPr>
        <w:t xml:space="preserve">original </w:t>
      </w:r>
      <w:r w:rsidR="00C02567">
        <w:rPr>
          <w:lang w:val="fr-FR"/>
        </w:rPr>
        <w:t>intermédiaire par l’ajout d’ondes synthétisées</w:t>
      </w:r>
      <w:r w:rsidR="00ED6D1A" w:rsidRPr="00987370">
        <w:rPr>
          <w:lang w:val="fr-FR"/>
        </w:rPr>
        <w:t xml:space="preserve">. </w:t>
      </w:r>
      <w:bookmarkStart w:id="0" w:name="_Hlk134626393"/>
      <w:bookmarkStart w:id="1" w:name="_Hlk134626054"/>
      <w:r w:rsidR="00C02567">
        <w:rPr>
          <w:lang w:val="fr-FR"/>
        </w:rPr>
        <w:t>« </w:t>
      </w:r>
      <w:r w:rsidR="00D0038E">
        <w:rPr>
          <w:lang w:val="fr-FR"/>
        </w:rPr>
        <w:t>N</w:t>
      </w:r>
      <w:r w:rsidR="00C02567">
        <w:rPr>
          <w:lang w:val="fr-FR"/>
        </w:rPr>
        <w:t xml:space="preserve">ous sommes des spécialistes de la spatialisation audio mais nous nous intéressons aussi beaucoup </w:t>
      </w:r>
      <w:proofErr w:type="gramStart"/>
      <w:r w:rsidR="00C02567">
        <w:rPr>
          <w:lang w:val="fr-FR"/>
        </w:rPr>
        <w:t>aux algorithmes</w:t>
      </w:r>
      <w:r w:rsidR="00375DE7" w:rsidRPr="00987370">
        <w:rPr>
          <w:lang w:val="fr-FR"/>
        </w:rPr>
        <w:t xml:space="preserve"> </w:t>
      </w:r>
      <w:r w:rsidR="00ED6D1A" w:rsidRPr="00987370">
        <w:rPr>
          <w:lang w:val="fr-FR"/>
        </w:rPr>
        <w:t>audio</w:t>
      </w:r>
      <w:proofErr w:type="gramEnd"/>
      <w:r w:rsidR="00ED6D1A" w:rsidRPr="00987370">
        <w:rPr>
          <w:lang w:val="fr-FR"/>
        </w:rPr>
        <w:t xml:space="preserve"> </w:t>
      </w:r>
      <w:r w:rsidR="00B80C9D">
        <w:rPr>
          <w:lang w:val="fr-FR"/>
        </w:rPr>
        <w:t>en dehors de l’audio spatial</w:t>
      </w:r>
      <w:r w:rsidR="00C02567">
        <w:rPr>
          <w:lang w:val="fr-FR"/>
        </w:rPr>
        <w:t> »</w:t>
      </w:r>
      <w:r w:rsidR="00ED6D1A" w:rsidRPr="00987370">
        <w:rPr>
          <w:lang w:val="fr-FR"/>
        </w:rPr>
        <w:t>, expl</w:t>
      </w:r>
      <w:r w:rsidR="00C02567">
        <w:rPr>
          <w:lang w:val="fr-FR"/>
        </w:rPr>
        <w:t>ique</w:t>
      </w:r>
      <w:r w:rsidR="00ED6D1A" w:rsidRPr="00987370">
        <w:rPr>
          <w:lang w:val="fr-FR"/>
        </w:rPr>
        <w:t xml:space="preserve"> Felix Lau, </w:t>
      </w:r>
      <w:r w:rsidR="00C02567">
        <w:rPr>
          <w:lang w:val="fr-FR"/>
        </w:rPr>
        <w:t xml:space="preserve">responsable produit chez </w:t>
      </w:r>
      <w:proofErr w:type="spellStart"/>
      <w:r w:rsidR="00ED6D1A" w:rsidRPr="00987370">
        <w:rPr>
          <w:lang w:val="fr-FR"/>
        </w:rPr>
        <w:t>Dear</w:t>
      </w:r>
      <w:proofErr w:type="spellEnd"/>
      <w:r w:rsidR="00ED6D1A" w:rsidRPr="00987370">
        <w:rPr>
          <w:lang w:val="fr-FR"/>
        </w:rPr>
        <w:t xml:space="preserve"> Reality</w:t>
      </w:r>
      <w:bookmarkEnd w:id="0"/>
      <w:r w:rsidR="006E3DE9" w:rsidRPr="00987370">
        <w:rPr>
          <w:lang w:val="fr-FR"/>
        </w:rPr>
        <w:t xml:space="preserve">. </w:t>
      </w:r>
      <w:bookmarkEnd w:id="1"/>
      <w:r w:rsidR="00B80C9D">
        <w:rPr>
          <w:lang w:val="fr-FR"/>
        </w:rPr>
        <w:t xml:space="preserve">« La technologie de distorsion numérique de </w:t>
      </w:r>
      <w:r w:rsidR="00ED6D1A" w:rsidRPr="00987370">
        <w:rPr>
          <w:lang w:val="fr-FR"/>
        </w:rPr>
        <w:t>MIYA</w:t>
      </w:r>
      <w:r w:rsidR="00B80C9D">
        <w:rPr>
          <w:lang w:val="fr-FR"/>
        </w:rPr>
        <w:t xml:space="preserve"> est unique en </w:t>
      </w:r>
      <w:r w:rsidR="00B80C9D">
        <w:rPr>
          <w:lang w:val="fr-FR"/>
        </w:rPr>
        <w:lastRenderedPageBreak/>
        <w:t>ceci que celui qui écoute peut reconnaître à la fois l’empreinte de l’</w:t>
      </w:r>
      <w:r w:rsidR="00ED6D1A" w:rsidRPr="00987370">
        <w:rPr>
          <w:lang w:val="fr-FR"/>
        </w:rPr>
        <w:t xml:space="preserve">original </w:t>
      </w:r>
      <w:r w:rsidR="00B80C9D">
        <w:rPr>
          <w:lang w:val="fr-FR"/>
        </w:rPr>
        <w:t>et le son synthétisé</w:t>
      </w:r>
      <w:r w:rsidR="00ED6D1A" w:rsidRPr="00987370">
        <w:rPr>
          <w:lang w:val="fr-FR"/>
        </w:rPr>
        <w:t>.</w:t>
      </w:r>
      <w:r w:rsidR="00B80C9D">
        <w:rPr>
          <w:lang w:val="fr-FR"/>
        </w:rPr>
        <w:t> »</w:t>
      </w:r>
      <w:r w:rsidR="00ED6D1A" w:rsidRPr="00987370">
        <w:rPr>
          <w:lang w:val="fr-FR"/>
        </w:rPr>
        <w:t xml:space="preserve"> </w:t>
      </w:r>
    </w:p>
    <w:p w14:paraId="5BB6CCEE" w14:textId="77777777" w:rsidR="006E3DE9" w:rsidRPr="00987370" w:rsidRDefault="006E3DE9" w:rsidP="00787831">
      <w:pPr>
        <w:rPr>
          <w:lang w:val="fr-FR"/>
        </w:rPr>
      </w:pPr>
    </w:p>
    <w:p w14:paraId="380F06EE" w14:textId="01A3B2F9" w:rsidR="00ED6D1A" w:rsidRPr="00987370" w:rsidRDefault="00B80C9D" w:rsidP="00787831">
      <w:pPr>
        <w:rPr>
          <w:lang w:val="fr-FR"/>
        </w:rPr>
      </w:pPr>
      <w:r>
        <w:rPr>
          <w:lang w:val="fr-FR"/>
        </w:rPr>
        <w:t xml:space="preserve">Avec </w:t>
      </w:r>
      <w:r w:rsidR="00ED6D1A" w:rsidRPr="00987370">
        <w:rPr>
          <w:lang w:val="fr-FR"/>
        </w:rPr>
        <w:t xml:space="preserve">MIYA, </w:t>
      </w:r>
      <w:r>
        <w:rPr>
          <w:lang w:val="fr-FR"/>
        </w:rPr>
        <w:t>les utilisateurs peuvent re</w:t>
      </w:r>
      <w:r w:rsidR="00D0038E">
        <w:rPr>
          <w:lang w:val="fr-FR"/>
        </w:rPr>
        <w:t>hauss</w:t>
      </w:r>
      <w:r>
        <w:rPr>
          <w:lang w:val="fr-FR"/>
        </w:rPr>
        <w:t>er n’importe quel son, ajouter de la</w:t>
      </w:r>
      <w:r w:rsidR="00ED6D1A" w:rsidRPr="00987370">
        <w:rPr>
          <w:lang w:val="fr-FR"/>
        </w:rPr>
        <w:t xml:space="preserve"> texture</w:t>
      </w:r>
      <w:r>
        <w:rPr>
          <w:lang w:val="fr-FR"/>
        </w:rPr>
        <w:t xml:space="preserve"> ou</w:t>
      </w:r>
      <w:r w:rsidR="00ED6D1A" w:rsidRPr="00987370">
        <w:rPr>
          <w:lang w:val="fr-FR"/>
        </w:rPr>
        <w:t xml:space="preserve"> </w:t>
      </w:r>
      <w:r>
        <w:rPr>
          <w:lang w:val="fr-FR"/>
        </w:rPr>
        <w:t xml:space="preserve">réassembler totalement le signal </w:t>
      </w:r>
      <w:r w:rsidR="00ED6D1A" w:rsidRPr="00987370">
        <w:rPr>
          <w:lang w:val="fr-FR"/>
        </w:rPr>
        <w:t xml:space="preserve">original </w:t>
      </w:r>
      <w:r>
        <w:rPr>
          <w:lang w:val="fr-FR"/>
        </w:rPr>
        <w:t>pour le recréer avec des ondelettes précisément réglées</w:t>
      </w:r>
      <w:r w:rsidR="00ED6D1A" w:rsidRPr="00987370">
        <w:rPr>
          <w:lang w:val="fr-FR"/>
        </w:rPr>
        <w:t>.</w:t>
      </w:r>
    </w:p>
    <w:p w14:paraId="3B1FF4C1" w14:textId="700890F2" w:rsidR="001A7BCF" w:rsidRPr="00987370" w:rsidRDefault="001A7BCF" w:rsidP="00787831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668"/>
      </w:tblGrid>
      <w:tr w:rsidR="00945761" w:rsidRPr="00987370" w14:paraId="5C269EB3" w14:textId="77777777" w:rsidTr="00945761">
        <w:tc>
          <w:tcPr>
            <w:tcW w:w="6678" w:type="dxa"/>
          </w:tcPr>
          <w:p w14:paraId="2534D476" w14:textId="0270AC18" w:rsidR="00945761" w:rsidRPr="00987370" w:rsidRDefault="00945761" w:rsidP="006E3DE9">
            <w:pPr>
              <w:pStyle w:val="Bijschrift"/>
              <w:rPr>
                <w:lang w:val="fr-FR"/>
              </w:rPr>
            </w:pPr>
            <w:r w:rsidRPr="00987370">
              <w:rPr>
                <w:noProof/>
                <w:lang w:val="fr-FR"/>
              </w:rPr>
              <w:drawing>
                <wp:inline distT="0" distB="0" distL="0" distR="0" wp14:anchorId="3786C01A" wp14:editId="1FA5C442">
                  <wp:extent cx="4798771" cy="2117148"/>
                  <wp:effectExtent l="0" t="0" r="1905" b="0"/>
                  <wp:docPr id="6" name="Picture 6" descr="A picture containing electronics, text, screenshot,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electronics, text, screenshot, circuit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8757" r="6259" b="13111"/>
                          <a:stretch/>
                        </pic:blipFill>
                        <pic:spPr bwMode="auto">
                          <a:xfrm>
                            <a:off x="0" y="0"/>
                            <a:ext cx="4844794" cy="2137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D86DB" w14:textId="65CBF014" w:rsidR="006E3DE9" w:rsidRPr="00987370" w:rsidRDefault="006E3DE9" w:rsidP="00787831">
      <w:pPr>
        <w:rPr>
          <w:lang w:val="fr-FR"/>
        </w:rPr>
      </w:pPr>
    </w:p>
    <w:p w14:paraId="332038F6" w14:textId="5CC6C416" w:rsidR="003A745B" w:rsidRPr="00987370" w:rsidRDefault="006F0E7C" w:rsidP="00ED6D1A">
      <w:pPr>
        <w:rPr>
          <w:lang w:val="fr-FR"/>
        </w:rPr>
      </w:pPr>
      <w:r>
        <w:rPr>
          <w:lang w:val="fr-FR"/>
        </w:rPr>
        <w:t xml:space="preserve">L’interface de visualisation en temps réel de </w:t>
      </w:r>
      <w:r w:rsidR="00677B0A" w:rsidRPr="00987370">
        <w:rPr>
          <w:lang w:val="fr-FR"/>
        </w:rPr>
        <w:t>MIYA</w:t>
      </w:r>
      <w:r>
        <w:rPr>
          <w:lang w:val="fr-FR"/>
        </w:rPr>
        <w:t xml:space="preserve"> utilise quatre couleurs : les courtes lignes verticales orange </w:t>
      </w:r>
      <w:r w:rsidR="001A3DB2" w:rsidRPr="00987370">
        <w:rPr>
          <w:lang w:val="fr-FR"/>
        </w:rPr>
        <w:t>indi</w:t>
      </w:r>
      <w:r>
        <w:rPr>
          <w:lang w:val="fr-FR"/>
        </w:rPr>
        <w:t>quent les passage</w:t>
      </w:r>
      <w:r w:rsidR="00D0038E">
        <w:rPr>
          <w:lang w:val="fr-FR"/>
        </w:rPr>
        <w:t>s</w:t>
      </w:r>
      <w:r>
        <w:rPr>
          <w:lang w:val="fr-FR"/>
        </w:rPr>
        <w:t xml:space="preserve"> à zéro détectés</w:t>
      </w:r>
      <w:r w:rsidR="001A3DB2" w:rsidRPr="00987370">
        <w:rPr>
          <w:lang w:val="fr-FR"/>
        </w:rPr>
        <w:t xml:space="preserve">, </w:t>
      </w:r>
      <w:r>
        <w:rPr>
          <w:lang w:val="fr-FR"/>
        </w:rPr>
        <w:t>tandis qu’une ligne grise montre le signal original entrant</w:t>
      </w:r>
      <w:r w:rsidR="001A3DB2" w:rsidRPr="00987370">
        <w:rPr>
          <w:lang w:val="fr-FR"/>
        </w:rPr>
        <w:t xml:space="preserve">. </w:t>
      </w:r>
      <w:r>
        <w:rPr>
          <w:lang w:val="fr-FR"/>
        </w:rPr>
        <w:t xml:space="preserve">Une ligne bleue trace le </w:t>
      </w:r>
      <w:r w:rsidR="001A3DB2" w:rsidRPr="00987370">
        <w:rPr>
          <w:lang w:val="fr-FR"/>
        </w:rPr>
        <w:t>signal</w:t>
      </w:r>
      <w:r>
        <w:rPr>
          <w:lang w:val="fr-FR"/>
        </w:rPr>
        <w:t xml:space="preserve"> généré et une ligne verte représente la sortie du</w:t>
      </w:r>
      <w:r w:rsidR="001A3DB2" w:rsidRPr="00987370">
        <w:rPr>
          <w:lang w:val="fr-FR"/>
        </w:rPr>
        <w:t xml:space="preserve"> plugin, </w:t>
      </w:r>
      <w:r>
        <w:rPr>
          <w:lang w:val="fr-FR"/>
        </w:rPr>
        <w:t>soit un</w:t>
      </w:r>
      <w:r w:rsidR="001A3DB2" w:rsidRPr="00987370">
        <w:rPr>
          <w:lang w:val="fr-FR"/>
        </w:rPr>
        <w:t xml:space="preserve"> mix </w:t>
      </w:r>
      <w:r>
        <w:rPr>
          <w:lang w:val="fr-FR"/>
        </w:rPr>
        <w:t>de signaux secs et humides</w:t>
      </w:r>
      <w:r w:rsidR="001A3DB2" w:rsidRPr="00987370">
        <w:rPr>
          <w:lang w:val="fr-FR"/>
        </w:rPr>
        <w:t>.</w:t>
      </w:r>
    </w:p>
    <w:p w14:paraId="3609A671" w14:textId="0A59C882" w:rsidR="00ED6D1A" w:rsidRPr="00987370" w:rsidRDefault="00ED6D1A" w:rsidP="00ED6D1A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78"/>
        <w:gridCol w:w="2402"/>
      </w:tblGrid>
      <w:tr w:rsidR="008A60CF" w:rsidRPr="003B22C7" w14:paraId="03841284" w14:textId="77777777" w:rsidTr="00BC63C7">
        <w:tc>
          <w:tcPr>
            <w:tcW w:w="3935" w:type="dxa"/>
          </w:tcPr>
          <w:p w14:paraId="680AD624" w14:textId="31D72C46" w:rsidR="00BC63C7" w:rsidRPr="00987370" w:rsidRDefault="00BC63C7" w:rsidP="00BC63C7">
            <w:pPr>
              <w:pStyle w:val="Bijschrift"/>
              <w:rPr>
                <w:lang w:val="fr-FR"/>
              </w:rPr>
            </w:pPr>
            <w:r w:rsidRPr="00987370">
              <w:rPr>
                <w:noProof/>
                <w:lang w:val="fr-FR"/>
              </w:rPr>
              <w:drawing>
                <wp:inline distT="0" distB="0" distL="0" distR="0" wp14:anchorId="26CA5871" wp14:editId="4C23C5D2">
                  <wp:extent cx="3401568" cy="2086837"/>
                  <wp:effectExtent l="0" t="0" r="8890" b="8890"/>
                  <wp:docPr id="7" name="Picture 7" descr="A close-up of a grap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graph&#10;&#10;Description automatically generated with low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9" b="18491"/>
                          <a:stretch/>
                        </pic:blipFill>
                        <pic:spPr bwMode="auto">
                          <a:xfrm>
                            <a:off x="0" y="0"/>
                            <a:ext cx="3418503" cy="209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47D074F" w14:textId="42EFFEDA" w:rsidR="00BC63C7" w:rsidRPr="00987370" w:rsidRDefault="006F0E7C" w:rsidP="00BC63C7">
            <w:pPr>
              <w:pStyle w:val="Bijschrift"/>
              <w:rPr>
                <w:lang w:val="fr-FR"/>
              </w:rPr>
            </w:pPr>
            <w:r>
              <w:rPr>
                <w:rStyle w:val="normaltextrun"/>
                <w:lang w:val="fr-FR"/>
              </w:rPr>
              <w:t>L</w:t>
            </w:r>
            <w:r w:rsidRPr="00FF471B">
              <w:rPr>
                <w:rStyle w:val="normaltextrun"/>
                <w:lang w:val="fr-FR"/>
              </w:rPr>
              <w:t xml:space="preserve">’interface de visualisation en temps </w:t>
            </w:r>
            <w:proofErr w:type="spellStart"/>
            <w:r w:rsidRPr="00FF471B">
              <w:rPr>
                <w:rStyle w:val="normaltextrun"/>
                <w:lang w:val="fr-FR"/>
              </w:rPr>
              <w:t>reel</w:t>
            </w:r>
            <w:proofErr w:type="spellEnd"/>
            <w:r w:rsidRPr="00FF471B">
              <w:rPr>
                <w:rStyle w:val="normaltextrun"/>
                <w:lang w:val="fr-FR"/>
              </w:rPr>
              <w:t xml:space="preserve"> </w:t>
            </w:r>
            <w:r w:rsidR="00BC63C7" w:rsidRPr="00987370">
              <w:rPr>
                <w:rStyle w:val="normaltextrun"/>
                <w:lang w:val="fr-FR"/>
              </w:rPr>
              <w:t>MIYA</w:t>
            </w:r>
          </w:p>
          <w:p w14:paraId="02C610ED" w14:textId="77777777" w:rsidR="00BC63C7" w:rsidRPr="00987370" w:rsidRDefault="00BC63C7" w:rsidP="00BC63C7">
            <w:pPr>
              <w:pStyle w:val="Bijschrift"/>
              <w:rPr>
                <w:lang w:val="fr-FR"/>
              </w:rPr>
            </w:pPr>
          </w:p>
        </w:tc>
      </w:tr>
    </w:tbl>
    <w:p w14:paraId="316DCD7D" w14:textId="5C70F8F8" w:rsidR="00BC63C7" w:rsidRPr="00987370" w:rsidRDefault="00BC63C7" w:rsidP="00ED6D1A">
      <w:pPr>
        <w:rPr>
          <w:lang w:val="fr-FR"/>
        </w:rPr>
      </w:pPr>
    </w:p>
    <w:p w14:paraId="1913EFB0" w14:textId="573CCB84" w:rsidR="00787831" w:rsidRPr="00987370" w:rsidRDefault="006D7D6B" w:rsidP="005270A8">
      <w:pPr>
        <w:rPr>
          <w:lang w:val="fr-FR"/>
        </w:rPr>
      </w:pPr>
      <w:r w:rsidRPr="00987370">
        <w:rPr>
          <w:lang w:val="fr-FR"/>
        </w:rPr>
        <w:t xml:space="preserve">MIYA </w:t>
      </w:r>
      <w:r w:rsidR="006F0E7C">
        <w:rPr>
          <w:lang w:val="fr-FR"/>
        </w:rPr>
        <w:t xml:space="preserve">offre toute latitude aux utilisateurs, des </w:t>
      </w:r>
      <w:r w:rsidRPr="00987370">
        <w:rPr>
          <w:lang w:val="fr-FR"/>
        </w:rPr>
        <w:t xml:space="preserve">textures </w:t>
      </w:r>
      <w:r w:rsidR="006F0E7C">
        <w:rPr>
          <w:lang w:val="fr-FR"/>
        </w:rPr>
        <w:t xml:space="preserve">riches aux coupures franches, et dans la section </w:t>
      </w:r>
      <w:r w:rsidR="00ED6D1A" w:rsidRPr="00987370">
        <w:rPr>
          <w:lang w:val="fr-FR"/>
        </w:rPr>
        <w:t xml:space="preserve">Analyzer, </w:t>
      </w:r>
      <w:r w:rsidR="006F0E7C">
        <w:rPr>
          <w:lang w:val="fr-FR"/>
        </w:rPr>
        <w:t xml:space="preserve">ils peuvent définir la longueur des ondelettes et créer des </w:t>
      </w:r>
      <w:r w:rsidR="00ED6D1A" w:rsidRPr="00987370">
        <w:rPr>
          <w:lang w:val="fr-FR"/>
        </w:rPr>
        <w:t>r</w:t>
      </w:r>
      <w:r w:rsidR="006F0E7C">
        <w:rPr>
          <w:lang w:val="fr-FR"/>
        </w:rPr>
        <w:t>é</w:t>
      </w:r>
      <w:r w:rsidR="00ED6D1A" w:rsidRPr="00987370">
        <w:rPr>
          <w:lang w:val="fr-FR"/>
        </w:rPr>
        <w:t xml:space="preserve">sonances </w:t>
      </w:r>
      <w:r w:rsidR="006F0E7C" w:rsidRPr="00987370">
        <w:rPr>
          <w:lang w:val="fr-FR"/>
        </w:rPr>
        <w:lastRenderedPageBreak/>
        <w:t>unique</w:t>
      </w:r>
      <w:r w:rsidR="006F0E7C">
        <w:rPr>
          <w:lang w:val="fr-FR"/>
        </w:rPr>
        <w:t>s</w:t>
      </w:r>
      <w:r w:rsidR="006F0E7C" w:rsidRPr="00987370">
        <w:rPr>
          <w:lang w:val="fr-FR"/>
        </w:rPr>
        <w:t xml:space="preserve"> </w:t>
      </w:r>
      <w:r w:rsidR="006F0E7C">
        <w:rPr>
          <w:lang w:val="fr-FR"/>
        </w:rPr>
        <w:t xml:space="preserve">en </w:t>
      </w:r>
      <w:r w:rsidR="00D0038E">
        <w:rPr>
          <w:lang w:val="fr-FR"/>
        </w:rPr>
        <w:t>écartant</w:t>
      </w:r>
      <w:r w:rsidR="006F0E7C">
        <w:rPr>
          <w:lang w:val="fr-FR"/>
        </w:rPr>
        <w:t xml:space="preserve"> </w:t>
      </w:r>
      <w:proofErr w:type="gramStart"/>
      <w:r w:rsidR="006F0E7C">
        <w:rPr>
          <w:lang w:val="fr-FR"/>
        </w:rPr>
        <w:t>les passage</w:t>
      </w:r>
      <w:proofErr w:type="gramEnd"/>
      <w:r w:rsidR="006F0E7C">
        <w:rPr>
          <w:lang w:val="fr-FR"/>
        </w:rPr>
        <w:t xml:space="preserve"> à zéro détectés ; plus l’ondelette est longue, plus basse sera la tonalité synthétisée</w:t>
      </w:r>
      <w:r w:rsidR="00ED6D1A" w:rsidRPr="00987370">
        <w:rPr>
          <w:lang w:val="fr-FR"/>
        </w:rPr>
        <w:t xml:space="preserve">. </w:t>
      </w:r>
      <w:r w:rsidR="003F66C0">
        <w:rPr>
          <w:lang w:val="fr-FR"/>
        </w:rPr>
        <w:t>Le signal généré peut être réglé individuellement</w:t>
      </w:r>
      <w:r w:rsidR="008A60CF" w:rsidRPr="00987370">
        <w:rPr>
          <w:lang w:val="fr-FR"/>
        </w:rPr>
        <w:t xml:space="preserve">, </w:t>
      </w:r>
      <w:r w:rsidR="003F66C0">
        <w:rPr>
          <w:lang w:val="fr-FR"/>
        </w:rPr>
        <w:t xml:space="preserve">au moyen des cinq curseurs </w:t>
      </w:r>
      <w:proofErr w:type="spellStart"/>
      <w:r w:rsidR="008A60CF" w:rsidRPr="00987370">
        <w:rPr>
          <w:lang w:val="fr-FR"/>
        </w:rPr>
        <w:t>Harmonic</w:t>
      </w:r>
      <w:r w:rsidR="00285550" w:rsidRPr="00987370">
        <w:rPr>
          <w:lang w:val="fr-FR"/>
        </w:rPr>
        <w:t>s</w:t>
      </w:r>
      <w:proofErr w:type="spellEnd"/>
      <w:r w:rsidR="008A60CF" w:rsidRPr="00987370">
        <w:rPr>
          <w:lang w:val="fr-FR"/>
        </w:rPr>
        <w:t xml:space="preserve"> </w:t>
      </w:r>
      <w:r w:rsidR="00D0038E">
        <w:rPr>
          <w:lang w:val="fr-FR"/>
        </w:rPr>
        <w:t>pour le</w:t>
      </w:r>
      <w:r w:rsidR="003F66C0">
        <w:rPr>
          <w:lang w:val="fr-FR"/>
        </w:rPr>
        <w:t xml:space="preserve"> régl</w:t>
      </w:r>
      <w:r w:rsidR="00D0038E">
        <w:rPr>
          <w:lang w:val="fr-FR"/>
        </w:rPr>
        <w:t>ag</w:t>
      </w:r>
      <w:r w:rsidR="003F66C0">
        <w:rPr>
          <w:lang w:val="fr-FR"/>
        </w:rPr>
        <w:t>e</w:t>
      </w:r>
      <w:r w:rsidR="00D0038E">
        <w:rPr>
          <w:lang w:val="fr-FR"/>
        </w:rPr>
        <w:t xml:space="preserve"> des </w:t>
      </w:r>
      <w:r w:rsidR="00ED6D1A" w:rsidRPr="00987370">
        <w:rPr>
          <w:lang w:val="fr-FR"/>
        </w:rPr>
        <w:t>harmoni</w:t>
      </w:r>
      <w:r w:rsidR="003F66C0">
        <w:rPr>
          <w:lang w:val="fr-FR"/>
        </w:rPr>
        <w:t>que</w:t>
      </w:r>
      <w:r w:rsidR="00ED6D1A" w:rsidRPr="00987370">
        <w:rPr>
          <w:lang w:val="fr-FR"/>
        </w:rPr>
        <w:t xml:space="preserve">s </w:t>
      </w:r>
      <w:r w:rsidR="003F66C0">
        <w:rPr>
          <w:lang w:val="fr-FR"/>
        </w:rPr>
        <w:t xml:space="preserve">de </w:t>
      </w:r>
      <w:r w:rsidR="00ED6D1A" w:rsidRPr="00987370">
        <w:rPr>
          <w:lang w:val="fr-FR"/>
        </w:rPr>
        <w:t xml:space="preserve">1 </w:t>
      </w:r>
      <w:r w:rsidR="003F66C0">
        <w:rPr>
          <w:lang w:val="fr-FR"/>
        </w:rPr>
        <w:t>à</w:t>
      </w:r>
      <w:r w:rsidR="00ED6D1A" w:rsidRPr="00987370">
        <w:rPr>
          <w:lang w:val="fr-FR"/>
        </w:rPr>
        <w:t xml:space="preserve"> 5.</w:t>
      </w:r>
    </w:p>
    <w:p w14:paraId="0D2FF7CB" w14:textId="77777777" w:rsidR="007C590D" w:rsidRPr="00987370" w:rsidRDefault="007C590D" w:rsidP="005270A8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8"/>
        <w:gridCol w:w="4332"/>
      </w:tblGrid>
      <w:tr w:rsidR="003A745B" w:rsidRPr="00987370" w14:paraId="21827E19" w14:textId="77777777" w:rsidTr="00ED6D1A">
        <w:tc>
          <w:tcPr>
            <w:tcW w:w="3548" w:type="dxa"/>
          </w:tcPr>
          <w:p w14:paraId="18C538C7" w14:textId="2DF3B892" w:rsidR="00787831" w:rsidRPr="00987370" w:rsidRDefault="003F66C0" w:rsidP="008A60CF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 xml:space="preserve">Les curseurs </w:t>
            </w:r>
            <w:proofErr w:type="spellStart"/>
            <w:r w:rsidR="00285550" w:rsidRPr="00987370">
              <w:rPr>
                <w:lang w:val="fr-FR"/>
              </w:rPr>
              <w:t>Harmonics</w:t>
            </w:r>
            <w:proofErr w:type="spellEnd"/>
            <w:r w:rsidR="00285550" w:rsidRPr="00987370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permettent de régler avec précision les </w:t>
            </w:r>
            <w:r w:rsidR="00ED6D1A" w:rsidRPr="00987370">
              <w:rPr>
                <w:lang w:val="fr-FR"/>
              </w:rPr>
              <w:t>harmoni</w:t>
            </w:r>
            <w:r>
              <w:rPr>
                <w:lang w:val="fr-FR"/>
              </w:rPr>
              <w:t>que</w:t>
            </w:r>
            <w:r w:rsidR="00ED6D1A" w:rsidRPr="00987370">
              <w:rPr>
                <w:lang w:val="fr-FR"/>
              </w:rPr>
              <w:t xml:space="preserve">s </w:t>
            </w:r>
            <w:r>
              <w:rPr>
                <w:lang w:val="fr-FR"/>
              </w:rPr>
              <w:t>et sous-harmoniques du signal synthétisé ajouté</w:t>
            </w:r>
          </w:p>
        </w:tc>
        <w:tc>
          <w:tcPr>
            <w:tcW w:w="4332" w:type="dxa"/>
          </w:tcPr>
          <w:p w14:paraId="611FF18C" w14:textId="09E42C4B" w:rsidR="00787831" w:rsidRPr="00987370" w:rsidRDefault="008A60CF" w:rsidP="008A60CF">
            <w:pPr>
              <w:pStyle w:val="Bijschrift"/>
              <w:rPr>
                <w:lang w:val="fr-FR"/>
              </w:rPr>
            </w:pPr>
            <w:r w:rsidRPr="00987370">
              <w:rPr>
                <w:noProof/>
                <w:lang w:val="fr-FR"/>
              </w:rPr>
              <w:drawing>
                <wp:inline distT="0" distB="0" distL="0" distR="0" wp14:anchorId="1183F3C5" wp14:editId="43A7B731">
                  <wp:extent cx="2138356" cy="1558137"/>
                  <wp:effectExtent l="0" t="0" r="0" b="4445"/>
                  <wp:docPr id="8" name="Picture 8" descr="A picture containing text, screenshot, desig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screenshot, design, electronics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3" b="13770"/>
                          <a:stretch/>
                        </pic:blipFill>
                        <pic:spPr bwMode="auto">
                          <a:xfrm>
                            <a:off x="0" y="0"/>
                            <a:ext cx="2148275" cy="1565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C626E" w14:textId="77777777" w:rsidR="00ED6D1A" w:rsidRPr="00987370" w:rsidRDefault="00ED6D1A" w:rsidP="005270A8">
      <w:pPr>
        <w:rPr>
          <w:lang w:val="fr-FR"/>
        </w:rPr>
      </w:pPr>
    </w:p>
    <w:p w14:paraId="1336DB49" w14:textId="2324973A" w:rsidR="00C729FE" w:rsidRPr="00987370" w:rsidRDefault="003F66C0" w:rsidP="005270A8">
      <w:pPr>
        <w:rPr>
          <w:lang w:val="fr-FR"/>
        </w:rPr>
      </w:pPr>
      <w:r>
        <w:rPr>
          <w:lang w:val="fr-FR"/>
        </w:rPr>
        <w:t xml:space="preserve">Le </w:t>
      </w:r>
      <w:proofErr w:type="spellStart"/>
      <w:r>
        <w:rPr>
          <w:lang w:val="fr-FR"/>
        </w:rPr>
        <w:t>Gate</w:t>
      </w:r>
      <w:proofErr w:type="spellEnd"/>
      <w:r>
        <w:rPr>
          <w:lang w:val="fr-FR"/>
        </w:rPr>
        <w:t xml:space="preserve"> interne de </w:t>
      </w:r>
      <w:r w:rsidR="00ED6D1A" w:rsidRPr="00987370">
        <w:rPr>
          <w:lang w:val="fr-FR"/>
        </w:rPr>
        <w:t xml:space="preserve">MIYA </w:t>
      </w:r>
      <w:r>
        <w:rPr>
          <w:lang w:val="fr-FR"/>
        </w:rPr>
        <w:t xml:space="preserve">améliore le contrôle du </w:t>
      </w:r>
      <w:r w:rsidR="00ED6D1A" w:rsidRPr="00987370">
        <w:rPr>
          <w:lang w:val="fr-FR"/>
        </w:rPr>
        <w:t xml:space="preserve">signal </w:t>
      </w:r>
      <w:r>
        <w:rPr>
          <w:lang w:val="fr-FR"/>
        </w:rPr>
        <w:t>d’entrée</w:t>
      </w:r>
      <w:r w:rsidR="00ED6D1A" w:rsidRPr="00987370">
        <w:rPr>
          <w:lang w:val="fr-FR"/>
        </w:rPr>
        <w:t>,</w:t>
      </w:r>
      <w:r w:rsidR="00285550" w:rsidRPr="00987370">
        <w:rPr>
          <w:lang w:val="fr-FR"/>
        </w:rPr>
        <w:t xml:space="preserve"> </w:t>
      </w:r>
      <w:r>
        <w:rPr>
          <w:lang w:val="fr-FR"/>
        </w:rPr>
        <w:t xml:space="preserve">permettant d’éliminer les </w:t>
      </w:r>
      <w:r w:rsidR="006564ED">
        <w:rPr>
          <w:lang w:val="fr-FR"/>
        </w:rPr>
        <w:t>bruits de fond même les plus discrets ou</w:t>
      </w:r>
      <w:r w:rsidR="00285550" w:rsidRPr="00987370">
        <w:rPr>
          <w:lang w:val="fr-FR"/>
        </w:rPr>
        <w:t xml:space="preserve"> </w:t>
      </w:r>
      <w:r w:rsidR="006564ED">
        <w:rPr>
          <w:lang w:val="fr-FR"/>
        </w:rPr>
        <w:t xml:space="preserve">d’accentuer les </w:t>
      </w:r>
      <w:r w:rsidR="00285550" w:rsidRPr="00987370">
        <w:rPr>
          <w:lang w:val="fr-FR"/>
        </w:rPr>
        <w:t xml:space="preserve">aspects </w:t>
      </w:r>
      <w:r w:rsidR="006564ED">
        <w:rPr>
          <w:lang w:val="fr-FR"/>
        </w:rPr>
        <w:t xml:space="preserve">rythmiques du signal </w:t>
      </w:r>
      <w:r w:rsidR="00ED6D1A" w:rsidRPr="00987370">
        <w:rPr>
          <w:lang w:val="fr-FR"/>
        </w:rPr>
        <w:t xml:space="preserve">original. </w:t>
      </w:r>
      <w:r w:rsidR="006564ED">
        <w:rPr>
          <w:lang w:val="fr-FR"/>
        </w:rPr>
        <w:t xml:space="preserve">De plus, le </w:t>
      </w:r>
      <w:r w:rsidR="00ED6D1A" w:rsidRPr="00987370">
        <w:rPr>
          <w:lang w:val="fr-FR"/>
        </w:rPr>
        <w:t xml:space="preserve">signal </w:t>
      </w:r>
      <w:r w:rsidR="006564ED">
        <w:rPr>
          <w:lang w:val="fr-FR"/>
        </w:rPr>
        <w:t>synthétisé généré peut être</w:t>
      </w:r>
      <w:r w:rsidR="00285550" w:rsidRPr="00987370">
        <w:rPr>
          <w:lang w:val="fr-FR"/>
        </w:rPr>
        <w:t xml:space="preserve"> boost</w:t>
      </w:r>
      <w:r w:rsidR="006564ED">
        <w:rPr>
          <w:lang w:val="fr-FR"/>
        </w:rPr>
        <w:t>é</w:t>
      </w:r>
      <w:r w:rsidR="00285550" w:rsidRPr="00987370">
        <w:rPr>
          <w:lang w:val="fr-FR"/>
        </w:rPr>
        <w:t xml:space="preserve"> </w:t>
      </w:r>
      <w:r w:rsidR="006564ED">
        <w:rPr>
          <w:lang w:val="fr-FR"/>
        </w:rPr>
        <w:t>au regard de l’</w:t>
      </w:r>
      <w:r w:rsidR="00ED6D1A" w:rsidRPr="00987370">
        <w:rPr>
          <w:lang w:val="fr-FR"/>
        </w:rPr>
        <w:t xml:space="preserve">amplitude </w:t>
      </w:r>
      <w:r w:rsidR="006564ED">
        <w:rPr>
          <w:lang w:val="fr-FR"/>
        </w:rPr>
        <w:t>de l’ondelette initialement détectée</w:t>
      </w:r>
      <w:r w:rsidR="00ED6D1A" w:rsidRPr="00987370">
        <w:rPr>
          <w:lang w:val="fr-FR"/>
        </w:rPr>
        <w:t>.</w:t>
      </w:r>
    </w:p>
    <w:p w14:paraId="267974EF" w14:textId="77777777" w:rsidR="00ED6D1A" w:rsidRPr="00987370" w:rsidRDefault="00ED6D1A" w:rsidP="005270A8">
      <w:pPr>
        <w:rPr>
          <w:lang w:val="fr-FR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85"/>
        <w:gridCol w:w="4219"/>
      </w:tblGrid>
      <w:tr w:rsidR="00C729FE" w:rsidRPr="00987370" w14:paraId="1B6DCCC2" w14:textId="77777777" w:rsidTr="00C729FE">
        <w:tc>
          <w:tcPr>
            <w:tcW w:w="3585" w:type="dxa"/>
          </w:tcPr>
          <w:p w14:paraId="252B994E" w14:textId="1CA527F3" w:rsidR="00C729FE" w:rsidRPr="00987370" w:rsidRDefault="006564ED" w:rsidP="00C729FE">
            <w:pPr>
              <w:pStyle w:val="Bijschrift"/>
              <w:rPr>
                <w:lang w:val="fr-FR"/>
              </w:rPr>
            </w:pPr>
            <w:r>
              <w:rPr>
                <w:lang w:val="fr-FR"/>
              </w:rPr>
              <w:t xml:space="preserve">Commandes </w:t>
            </w:r>
            <w:proofErr w:type="spellStart"/>
            <w:r>
              <w:rPr>
                <w:lang w:val="fr-FR"/>
              </w:rPr>
              <w:t>Gate</w:t>
            </w:r>
            <w:proofErr w:type="spellEnd"/>
            <w:r>
              <w:rPr>
                <w:lang w:val="fr-FR"/>
              </w:rPr>
              <w:t xml:space="preserve">, Boost et </w:t>
            </w:r>
            <w:proofErr w:type="spellStart"/>
            <w:r>
              <w:rPr>
                <w:lang w:val="fr-FR"/>
              </w:rPr>
              <w:t>Filter</w:t>
            </w:r>
            <w:proofErr w:type="spellEnd"/>
            <w:r>
              <w:rPr>
                <w:lang w:val="fr-FR"/>
              </w:rPr>
              <w:t xml:space="preserve"> pour ajuster le signal généré par </w:t>
            </w:r>
            <w:r w:rsidR="00ED6D1A" w:rsidRPr="00987370">
              <w:rPr>
                <w:lang w:val="fr-FR"/>
              </w:rPr>
              <w:t>MIYA</w:t>
            </w:r>
          </w:p>
        </w:tc>
        <w:tc>
          <w:tcPr>
            <w:tcW w:w="4219" w:type="dxa"/>
          </w:tcPr>
          <w:p w14:paraId="14A51044" w14:textId="0808ECEC" w:rsidR="00C729FE" w:rsidRPr="00987370" w:rsidRDefault="00B606C5" w:rsidP="004F6618">
            <w:pPr>
              <w:pStyle w:val="Bijschrift"/>
              <w:spacing w:line="360" w:lineRule="auto"/>
              <w:rPr>
                <w:lang w:val="fr-FR"/>
              </w:rPr>
            </w:pPr>
            <w:r w:rsidRPr="00987370">
              <w:rPr>
                <w:noProof/>
                <w:lang w:val="fr-FR"/>
              </w:rPr>
              <w:drawing>
                <wp:inline distT="0" distB="0" distL="0" distR="0" wp14:anchorId="5975D154" wp14:editId="3AA09A8F">
                  <wp:extent cx="2201875" cy="1681157"/>
                  <wp:effectExtent l="0" t="0" r="8255" b="0"/>
                  <wp:docPr id="9" name="Picture 9" descr="A picture containing electronics, text, electronic devic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electronics, text, electronic device, circle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9" b="12018"/>
                          <a:stretch/>
                        </pic:blipFill>
                        <pic:spPr bwMode="auto">
                          <a:xfrm>
                            <a:off x="0" y="0"/>
                            <a:ext cx="2216953" cy="169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73E4A" w14:textId="2933EF7F" w:rsidR="00C43074" w:rsidRPr="00987370" w:rsidRDefault="00C43074" w:rsidP="005270A8">
      <w:pPr>
        <w:rPr>
          <w:lang w:val="fr-FR"/>
        </w:rPr>
      </w:pPr>
    </w:p>
    <w:p w14:paraId="7A304AF7" w14:textId="1C03FAD2" w:rsidR="00E167D7" w:rsidRPr="00987370" w:rsidRDefault="00452071" w:rsidP="00E167D7">
      <w:pPr>
        <w:rPr>
          <w:lang w:val="fr-FR"/>
        </w:rPr>
      </w:pPr>
      <w:r w:rsidRPr="00987370">
        <w:rPr>
          <w:lang w:val="fr-FR"/>
        </w:rPr>
        <w:t>MIYA</w:t>
      </w:r>
      <w:r w:rsidR="00600AD7" w:rsidRPr="00987370">
        <w:rPr>
          <w:lang w:val="fr-FR"/>
        </w:rPr>
        <w:t xml:space="preserve"> </w:t>
      </w:r>
      <w:r w:rsidR="006564ED">
        <w:rPr>
          <w:lang w:val="fr-FR"/>
        </w:rPr>
        <w:t xml:space="preserve">est d’ores et déjà disponible sur le </w:t>
      </w:r>
      <w:hyperlink r:id="rId17" w:history="1">
        <w:r w:rsidR="006564ED">
          <w:rPr>
            <w:rStyle w:val="Hyperlink"/>
            <w:color w:val="0095D5" w:themeColor="accent1"/>
            <w:lang w:val="fr-FR"/>
          </w:rPr>
          <w:t xml:space="preserve">site de vente en ligne </w:t>
        </w:r>
        <w:proofErr w:type="spellStart"/>
        <w:r w:rsidR="006564ED">
          <w:rPr>
            <w:rStyle w:val="Hyperlink"/>
            <w:color w:val="0095D5" w:themeColor="accent1"/>
            <w:lang w:val="fr-FR"/>
          </w:rPr>
          <w:t>Dear</w:t>
        </w:r>
        <w:proofErr w:type="spellEnd"/>
        <w:r w:rsidR="006564ED">
          <w:rPr>
            <w:rStyle w:val="Hyperlink"/>
            <w:color w:val="0095D5" w:themeColor="accent1"/>
            <w:lang w:val="fr-FR"/>
          </w:rPr>
          <w:t xml:space="preserve"> Reality</w:t>
        </w:r>
      </w:hyperlink>
      <w:r w:rsidR="00E167D7" w:rsidRPr="00987370">
        <w:rPr>
          <w:rStyle w:val="Hyperlink"/>
          <w:color w:val="0095D5" w:themeColor="accent1"/>
          <w:lang w:val="fr-FR"/>
        </w:rPr>
        <w:t xml:space="preserve"> </w:t>
      </w:r>
      <w:r w:rsidR="006564ED">
        <w:rPr>
          <w:lang w:val="fr-FR"/>
        </w:rPr>
        <w:t>au pr</w:t>
      </w:r>
      <w:r w:rsidR="00D0038E">
        <w:rPr>
          <w:lang w:val="fr-FR"/>
        </w:rPr>
        <w:t>i</w:t>
      </w:r>
      <w:r w:rsidR="006564ED">
        <w:rPr>
          <w:lang w:val="fr-FR"/>
        </w:rPr>
        <w:t xml:space="preserve">x de </w:t>
      </w:r>
      <w:r w:rsidRPr="00987370">
        <w:rPr>
          <w:lang w:val="fr-FR"/>
        </w:rPr>
        <w:t>49</w:t>
      </w:r>
      <w:r w:rsidR="006564ED">
        <w:rPr>
          <w:lang w:val="fr-FR"/>
        </w:rPr>
        <w:t xml:space="preserve"> </w:t>
      </w:r>
      <w:r w:rsidR="00465D41">
        <w:rPr>
          <w:lang w:val="fr-FR"/>
        </w:rPr>
        <w:t>euros</w:t>
      </w:r>
      <w:r w:rsidR="00E167D7" w:rsidRPr="00987370">
        <w:rPr>
          <w:lang w:val="fr-FR"/>
        </w:rPr>
        <w:t xml:space="preserve"> (+ </w:t>
      </w:r>
      <w:r w:rsidR="006564ED">
        <w:rPr>
          <w:lang w:val="fr-FR"/>
        </w:rPr>
        <w:t>TVA locale</w:t>
      </w:r>
      <w:r w:rsidR="00E167D7" w:rsidRPr="00987370">
        <w:rPr>
          <w:lang w:val="fr-FR"/>
        </w:rPr>
        <w:t>)</w:t>
      </w:r>
      <w:r w:rsidR="00600AD7" w:rsidRPr="00987370">
        <w:rPr>
          <w:lang w:val="fr-FR"/>
        </w:rPr>
        <w:t>.</w:t>
      </w:r>
    </w:p>
    <w:p w14:paraId="1B929FCB" w14:textId="77777777" w:rsidR="00332A4C" w:rsidRPr="00987370" w:rsidRDefault="00332A4C" w:rsidP="005270A8">
      <w:pPr>
        <w:rPr>
          <w:lang w:val="fr-FR"/>
        </w:rPr>
      </w:pPr>
    </w:p>
    <w:p w14:paraId="6308F76D" w14:textId="6DD21167" w:rsidR="009C7924" w:rsidRPr="00987370" w:rsidRDefault="009C7924" w:rsidP="005270A8">
      <w:pPr>
        <w:rPr>
          <w:lang w:val="fr-FR"/>
        </w:rPr>
      </w:pPr>
      <w:r w:rsidRPr="00987370">
        <w:rPr>
          <w:lang w:val="fr-FR"/>
        </w:rPr>
        <w:t>(</w:t>
      </w:r>
      <w:r w:rsidR="006564ED">
        <w:rPr>
          <w:lang w:val="fr-FR"/>
        </w:rPr>
        <w:t>Fin</w:t>
      </w:r>
      <w:r w:rsidRPr="00987370">
        <w:rPr>
          <w:lang w:val="fr-FR"/>
        </w:rPr>
        <w:t>)</w:t>
      </w:r>
    </w:p>
    <w:p w14:paraId="74304FAF" w14:textId="77777777" w:rsidR="009C7924" w:rsidRPr="00987370" w:rsidRDefault="009C7924" w:rsidP="005270A8">
      <w:pPr>
        <w:rPr>
          <w:lang w:val="fr-FR"/>
        </w:rPr>
      </w:pPr>
    </w:p>
    <w:p w14:paraId="17F4188D" w14:textId="745DF2E3" w:rsidR="007C590D" w:rsidRPr="00987370" w:rsidRDefault="006564ED" w:rsidP="007C590D">
      <w:pPr>
        <w:rPr>
          <w:lang w:val="fr-FR"/>
        </w:rPr>
      </w:pPr>
      <w:r>
        <w:rPr>
          <w:lang w:val="fr-FR"/>
        </w:rPr>
        <w:t xml:space="preserve">Les illustrations du présent communiqué de presse peuvent être téléchargées </w:t>
      </w:r>
      <w:hyperlink r:id="rId18" w:history="1">
        <w:r>
          <w:rPr>
            <w:rStyle w:val="Hyperlink"/>
            <w:color w:val="0095D5" w:themeColor="accent1"/>
            <w:lang w:val="fr-FR"/>
          </w:rPr>
          <w:t>ici</w:t>
        </w:r>
      </w:hyperlink>
      <w:r w:rsidR="009C7924" w:rsidRPr="00987370">
        <w:rPr>
          <w:lang w:val="fr-FR"/>
        </w:rPr>
        <w:t>.</w:t>
      </w:r>
      <w:bookmarkStart w:id="2" w:name="_Hlk84497803"/>
    </w:p>
    <w:p w14:paraId="3B9C5851" w14:textId="77777777" w:rsidR="00FA5FC4" w:rsidRPr="00987370" w:rsidRDefault="00FA5FC4" w:rsidP="007C590D">
      <w:pPr>
        <w:rPr>
          <w:rStyle w:val="Zwaar"/>
          <w:b w:val="0"/>
          <w:bCs w:val="0"/>
          <w:lang w:val="fr-FR"/>
        </w:rPr>
      </w:pPr>
    </w:p>
    <w:p w14:paraId="0156254A" w14:textId="7076C86E" w:rsidR="008E0E01" w:rsidRPr="00FF471B" w:rsidRDefault="008E0E01" w:rsidP="00285550">
      <w:pPr>
        <w:pStyle w:val="About"/>
        <w:rPr>
          <w:rStyle w:val="Zwaar"/>
          <w:lang w:val="en-US"/>
        </w:rPr>
      </w:pPr>
      <w:r w:rsidRPr="00FF471B">
        <w:rPr>
          <w:rStyle w:val="Zwaar"/>
          <w:lang w:val="en-US"/>
        </w:rPr>
        <w:t>About Dear Reality</w:t>
      </w:r>
    </w:p>
    <w:p w14:paraId="3AF152A2" w14:textId="0FA4E6E0" w:rsidR="008E0E01" w:rsidRPr="00FF471B" w:rsidRDefault="008E0E01" w:rsidP="00FA5FC4">
      <w:pPr>
        <w:pStyle w:val="About"/>
        <w:rPr>
          <w:lang w:val="en-US"/>
        </w:rPr>
      </w:pPr>
      <w:r w:rsidRPr="00FF471B">
        <w:rPr>
          <w:lang w:val="en-US"/>
        </w:rPr>
        <w:t xml:space="preserve">Dear </w:t>
      </w:r>
      <w:proofErr w:type="gramStart"/>
      <w:r w:rsidRPr="00FF471B">
        <w:rPr>
          <w:lang w:val="en-US"/>
        </w:rPr>
        <w:t>Reality</w:t>
      </w:r>
      <w:proofErr w:type="gramEnd"/>
      <w:r w:rsidR="009C7924" w:rsidRPr="00FF471B">
        <w:rPr>
          <w:lang w:val="en-US"/>
        </w:rPr>
        <w:t xml:space="preserve"> </w:t>
      </w:r>
      <w:r w:rsidRPr="00FF471B">
        <w:rPr>
          <w:lang w:val="en-US"/>
        </w:rPr>
        <w:t xml:space="preserve">is </w:t>
      </w:r>
      <w:r w:rsidR="00DC389E" w:rsidRPr="00FF471B">
        <w:rPr>
          <w:lang w:val="en-US"/>
        </w:rPr>
        <w:t>a</w:t>
      </w:r>
      <w:r w:rsidRPr="00FF471B">
        <w:rPr>
          <w:lang w:val="en-US"/>
        </w:rPr>
        <w:t xml:space="preserve"> leading company in the field of immersive audio controllers, </w:t>
      </w:r>
      <w:r w:rsidR="007616B3" w:rsidRPr="00FF471B">
        <w:rPr>
          <w:lang w:val="en-US"/>
        </w:rPr>
        <w:t xml:space="preserve">best </w:t>
      </w:r>
      <w:r w:rsidRPr="00FF471B">
        <w:rPr>
          <w:lang w:val="en-US"/>
        </w:rPr>
        <w:t xml:space="preserve">known for its binaural, </w:t>
      </w:r>
      <w:proofErr w:type="spellStart"/>
      <w:r w:rsidRPr="00FF471B">
        <w:rPr>
          <w:lang w:val="en-US"/>
        </w:rPr>
        <w:t>Ambisonics</w:t>
      </w:r>
      <w:proofErr w:type="spellEnd"/>
      <w:r w:rsidRPr="00FF471B">
        <w:rPr>
          <w:lang w:val="en-US"/>
        </w:rPr>
        <w:t xml:space="preserve">, and </w:t>
      </w:r>
      <w:r w:rsidR="00600AD7" w:rsidRPr="00FF471B">
        <w:rPr>
          <w:lang w:val="en-US"/>
        </w:rPr>
        <w:t>multi-channel</w:t>
      </w:r>
      <w:r w:rsidRPr="00FF471B">
        <w:rPr>
          <w:lang w:val="en-US"/>
        </w:rPr>
        <w:t xml:space="preserve"> encoder</w:t>
      </w:r>
      <w:r w:rsidR="001962D9" w:rsidRPr="00FF471B">
        <w:rPr>
          <w:lang w:val="en-US"/>
        </w:rPr>
        <w:t>s</w:t>
      </w:r>
      <w:r w:rsidRPr="00FF471B">
        <w:rPr>
          <w:lang w:val="en-US"/>
        </w:rPr>
        <w:t xml:space="preserve"> with totally realistic room virtualization. The </w:t>
      </w:r>
      <w:r w:rsidR="00677B0A" w:rsidRPr="00FF471B">
        <w:rPr>
          <w:lang w:val="en-US"/>
        </w:rPr>
        <w:lastRenderedPageBreak/>
        <w:t>company's</w:t>
      </w:r>
      <w:r w:rsidRPr="00FF471B">
        <w:rPr>
          <w:lang w:val="en-US"/>
        </w:rPr>
        <w:t xml:space="preserve"> products are used worldwide by sound engineers, sound designers, broadcasters, and musicians. Founded in 2014 by Achim Fell and Christian Sander, Dear Reality strives to deliver high-quality, cutting-edge 3D audio software for interactive and linear audio production.</w:t>
      </w:r>
      <w:r w:rsidR="009C7924" w:rsidRPr="00FF471B">
        <w:rPr>
          <w:lang w:val="en-US"/>
        </w:rPr>
        <w:t xml:space="preserve"> </w:t>
      </w:r>
      <w:r w:rsidRPr="00FF471B">
        <w:rPr>
          <w:lang w:val="en-US"/>
        </w:rPr>
        <w:t>Since 2019</w:t>
      </w:r>
      <w:r w:rsidR="007616B3" w:rsidRPr="00FF471B">
        <w:rPr>
          <w:lang w:val="en-US"/>
        </w:rPr>
        <w:t>,</w:t>
      </w:r>
      <w:r w:rsidRPr="00FF471B">
        <w:rPr>
          <w:lang w:val="en-US"/>
        </w:rPr>
        <w:t xml:space="preserve"> Dear Reality </w:t>
      </w:r>
      <w:r w:rsidR="007616B3" w:rsidRPr="00FF471B">
        <w:rPr>
          <w:lang w:val="en-US"/>
        </w:rPr>
        <w:t>has been</w:t>
      </w:r>
      <w:r w:rsidRPr="00FF471B">
        <w:rPr>
          <w:lang w:val="en-US"/>
        </w:rPr>
        <w:t xml:space="preserve"> proud to be </w:t>
      </w:r>
      <w:r w:rsidR="007616B3" w:rsidRPr="00FF471B">
        <w:rPr>
          <w:lang w:val="en-US"/>
        </w:rPr>
        <w:t xml:space="preserve">a </w:t>
      </w:r>
      <w:r w:rsidRPr="00FF471B">
        <w:rPr>
          <w:lang w:val="en-US"/>
        </w:rPr>
        <w:t xml:space="preserve">part of the Sennheiser </w:t>
      </w:r>
      <w:r w:rsidR="009C7924" w:rsidRPr="00FF471B">
        <w:rPr>
          <w:lang w:val="en-US"/>
        </w:rPr>
        <w:t>G</w:t>
      </w:r>
      <w:r w:rsidRPr="00FF471B">
        <w:rPr>
          <w:lang w:val="en-US"/>
        </w:rPr>
        <w:t>roup.</w:t>
      </w:r>
      <w:bookmarkEnd w:id="2"/>
    </w:p>
    <w:p w14:paraId="6C7AA4FF" w14:textId="77777777" w:rsidR="008C430F" w:rsidRPr="00FF471B" w:rsidRDefault="008C430F" w:rsidP="005270A8">
      <w:pPr>
        <w:rPr>
          <w:lang w:val="en-US"/>
        </w:rPr>
      </w:pPr>
    </w:p>
    <w:p w14:paraId="4223BEF4" w14:textId="77777777" w:rsidR="00FF471B" w:rsidRPr="00987370" w:rsidRDefault="00FF471B" w:rsidP="00FA5FC4">
      <w:pPr>
        <w:pStyle w:val="Contact"/>
        <w:rPr>
          <w:lang w:val="fr-FR"/>
        </w:rPr>
      </w:pPr>
    </w:p>
    <w:sectPr w:rsidR="00FF471B" w:rsidRPr="00987370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4ED82" w14:textId="77777777" w:rsidR="000B1822" w:rsidRDefault="000B1822" w:rsidP="00CA1EB9">
      <w:pPr>
        <w:spacing w:line="240" w:lineRule="auto"/>
      </w:pPr>
      <w:r>
        <w:separator/>
      </w:r>
    </w:p>
  </w:endnote>
  <w:endnote w:type="continuationSeparator" w:id="0">
    <w:p w14:paraId="2E93CBFA" w14:textId="77777777" w:rsidR="000B1822" w:rsidRDefault="000B182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262FEB-1AE1-074B-8549-5F76FC138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1AE24F-FA45-7943-9119-BCC1D88FC38B}"/>
    <w:embedBold r:id="rId3" w:fontKey="{7168E808-CD3F-2A46-A9FD-070EA67897BE}"/>
    <w:embedItalic r:id="rId4" w:fontKey="{E784A932-0DF5-F746-9B2D-7337A6F646E5}"/>
    <w:embedBoldItalic r:id="rId5" w:fontKey="{0D34B735-B370-1F4B-820A-6A2BE1BB49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FF7DC68-AEB3-F341-882C-5FFF7D76D5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A7E6DDD-954D-7348-B5F1-B98B0F222FA4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3A62F510-6301-8647-B97A-DDCC2BE609B7}"/>
    <w:embedItalic r:id="rId10" w:fontKey="{8C486D49-8524-6843-A1F1-CC3AD73DA528}"/>
    <w:embedBoldItalic r:id="rId11" w:fontKey="{4C7B51F9-EAC5-A445-BB7E-ECE6D3C8C6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07661C4-257A-5543-B445-32130732F8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803AAE9-00F4-CD42-8456-9B6748A366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A499223-C9C7-3444-BEDB-0C0B4A5D5FB1}"/>
    <w:embedBold r:id="rId15" w:fontKey="{11E6CA87-C458-6847-B3DE-FEDB86C318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n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Voettekst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8641B" w14:textId="77777777" w:rsidR="000B1822" w:rsidRDefault="000B1822" w:rsidP="00CA1EB9">
      <w:pPr>
        <w:spacing w:line="240" w:lineRule="auto"/>
      </w:pPr>
      <w:r>
        <w:separator/>
      </w:r>
    </w:p>
  </w:footnote>
  <w:footnote w:type="continuationSeparator" w:id="0">
    <w:p w14:paraId="1BB44B40" w14:textId="77777777" w:rsidR="000B1822" w:rsidRDefault="000B182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1A5985AC" w:rsidR="00324808" w:rsidRPr="005F6024" w:rsidRDefault="00324808" w:rsidP="008E5D5C">
    <w:pPr>
      <w:pStyle w:val="Koptekst"/>
      <w:rPr>
        <w:color w:val="00A8B8"/>
      </w:rPr>
    </w:pPr>
    <w:r w:rsidRPr="005F6024">
      <w:rPr>
        <w:color w:val="00A8B8"/>
      </w:rPr>
      <w:t>Press Release</w:t>
    </w:r>
  </w:p>
  <w:p w14:paraId="0D5D7F75" w14:textId="77777777" w:rsidR="00324808" w:rsidRPr="008E5D5C" w:rsidRDefault="00824A34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fldSimple w:instr="NUMPAGES  \* Arabic  \* MERGEFORMAT">
      <w:r w:rsidR="004632C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6ECEDE99" w:rsidR="00576BCE" w:rsidRPr="00FA2D3F" w:rsidRDefault="00142101" w:rsidP="00142101">
    <w:pPr>
      <w:pStyle w:val="Koptekst"/>
      <w:tabs>
        <w:tab w:val="left" w:pos="3840"/>
        <w:tab w:val="right" w:pos="9617"/>
      </w:tabs>
      <w:jc w:val="left"/>
      <w:rPr>
        <w:color w:val="00A8B8"/>
      </w:rPr>
    </w:pPr>
    <w:r>
      <w:rPr>
        <w:color w:val="00A8B8"/>
      </w:rPr>
      <w:tab/>
    </w:r>
    <w:r>
      <w:rPr>
        <w:color w:val="00A8B8"/>
      </w:rPr>
      <w:tab/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143B978">
            <v:line id="Gerade Verbindung 5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70.5pt,-9.45pt" to="70.5pt,53.55pt" w14:anchorId="38D51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>
              <o:lock v:ext="edit" shapetype="f"/>
            </v:line>
          </w:pict>
        </mc:Fallback>
      </mc:AlternateContent>
    </w:r>
    <w:r w:rsidR="00576BCE" w:rsidRPr="00FA2D3F">
      <w:rPr>
        <w:color w:val="00A8B8"/>
      </w:rPr>
      <w:t>Press Release</w:t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Koptekst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fldSimple w:instr="NUMPAGES  \* Arabic  \* MERGEFORMAT">
      <w:r w:rsidR="001D681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173"/>
    <w:multiLevelType w:val="multilevel"/>
    <w:tmpl w:val="5A28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1275080">
    <w:abstractNumId w:val="7"/>
  </w:num>
  <w:num w:numId="2" w16cid:durableId="676079418">
    <w:abstractNumId w:val="4"/>
  </w:num>
  <w:num w:numId="3" w16cid:durableId="312296754">
    <w:abstractNumId w:val="22"/>
  </w:num>
  <w:num w:numId="4" w16cid:durableId="743603566">
    <w:abstractNumId w:val="6"/>
  </w:num>
  <w:num w:numId="5" w16cid:durableId="1392459753">
    <w:abstractNumId w:val="20"/>
  </w:num>
  <w:num w:numId="6" w16cid:durableId="1849785436">
    <w:abstractNumId w:val="10"/>
  </w:num>
  <w:num w:numId="7" w16cid:durableId="11437380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4953826">
    <w:abstractNumId w:val="2"/>
  </w:num>
  <w:num w:numId="9" w16cid:durableId="1788311821">
    <w:abstractNumId w:val="17"/>
  </w:num>
  <w:num w:numId="10" w16cid:durableId="411053640">
    <w:abstractNumId w:val="1"/>
  </w:num>
  <w:num w:numId="11" w16cid:durableId="1689284139">
    <w:abstractNumId w:val="8"/>
  </w:num>
  <w:num w:numId="12" w16cid:durableId="2101752677">
    <w:abstractNumId w:val="18"/>
  </w:num>
  <w:num w:numId="13" w16cid:durableId="333992880">
    <w:abstractNumId w:val="21"/>
  </w:num>
  <w:num w:numId="14" w16cid:durableId="730467984">
    <w:abstractNumId w:val="5"/>
  </w:num>
  <w:num w:numId="15" w16cid:durableId="1711150539">
    <w:abstractNumId w:val="19"/>
  </w:num>
  <w:num w:numId="16" w16cid:durableId="306856474">
    <w:abstractNumId w:val="12"/>
  </w:num>
  <w:num w:numId="17" w16cid:durableId="1722317428">
    <w:abstractNumId w:val="11"/>
  </w:num>
  <w:num w:numId="18" w16cid:durableId="1596014510">
    <w:abstractNumId w:val="9"/>
  </w:num>
  <w:num w:numId="19" w16cid:durableId="74399951">
    <w:abstractNumId w:val="15"/>
  </w:num>
  <w:num w:numId="20" w16cid:durableId="533734222">
    <w:abstractNumId w:val="16"/>
  </w:num>
  <w:num w:numId="21" w16cid:durableId="293754903">
    <w:abstractNumId w:val="3"/>
  </w:num>
  <w:num w:numId="22" w16cid:durableId="931284739">
    <w:abstractNumId w:val="13"/>
  </w:num>
  <w:num w:numId="23" w16cid:durableId="662318621">
    <w:abstractNumId w:val="14"/>
  </w:num>
  <w:num w:numId="24" w16cid:durableId="173122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2D0D"/>
    <w:rsid w:val="00044A72"/>
    <w:rsid w:val="000451AC"/>
    <w:rsid w:val="00046898"/>
    <w:rsid w:val="00047D6A"/>
    <w:rsid w:val="000515F9"/>
    <w:rsid w:val="00052598"/>
    <w:rsid w:val="000534CD"/>
    <w:rsid w:val="00060BEE"/>
    <w:rsid w:val="00061E5A"/>
    <w:rsid w:val="0006221A"/>
    <w:rsid w:val="00062A68"/>
    <w:rsid w:val="000650C7"/>
    <w:rsid w:val="000672B9"/>
    <w:rsid w:val="00067DCB"/>
    <w:rsid w:val="00071D44"/>
    <w:rsid w:val="00073357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1822"/>
    <w:rsid w:val="000B2B40"/>
    <w:rsid w:val="000B6659"/>
    <w:rsid w:val="000C07FC"/>
    <w:rsid w:val="000C1C9D"/>
    <w:rsid w:val="000C3C6E"/>
    <w:rsid w:val="000C7B45"/>
    <w:rsid w:val="000D07C3"/>
    <w:rsid w:val="000D1E0B"/>
    <w:rsid w:val="000D70D8"/>
    <w:rsid w:val="000E4F9C"/>
    <w:rsid w:val="000E548D"/>
    <w:rsid w:val="000E558A"/>
    <w:rsid w:val="000E610E"/>
    <w:rsid w:val="000E6FF8"/>
    <w:rsid w:val="000F1105"/>
    <w:rsid w:val="000F18CD"/>
    <w:rsid w:val="000F1B7D"/>
    <w:rsid w:val="000F670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101"/>
    <w:rsid w:val="00142A0D"/>
    <w:rsid w:val="00152FA9"/>
    <w:rsid w:val="00154768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A3DB2"/>
    <w:rsid w:val="001A5A7D"/>
    <w:rsid w:val="001A6DF3"/>
    <w:rsid w:val="001A7BCF"/>
    <w:rsid w:val="001B0382"/>
    <w:rsid w:val="001B46A8"/>
    <w:rsid w:val="001B4B52"/>
    <w:rsid w:val="001C00CF"/>
    <w:rsid w:val="001C63D8"/>
    <w:rsid w:val="001D4895"/>
    <w:rsid w:val="001D4E25"/>
    <w:rsid w:val="001D4F8F"/>
    <w:rsid w:val="001D5239"/>
    <w:rsid w:val="001D6817"/>
    <w:rsid w:val="001D71AD"/>
    <w:rsid w:val="001E0C8F"/>
    <w:rsid w:val="001F0E89"/>
    <w:rsid w:val="001F3001"/>
    <w:rsid w:val="001F6AB9"/>
    <w:rsid w:val="002008AB"/>
    <w:rsid w:val="00203C58"/>
    <w:rsid w:val="002057CE"/>
    <w:rsid w:val="002075EF"/>
    <w:rsid w:val="00213944"/>
    <w:rsid w:val="00213B6E"/>
    <w:rsid w:val="00216144"/>
    <w:rsid w:val="002206C4"/>
    <w:rsid w:val="00226730"/>
    <w:rsid w:val="0023030F"/>
    <w:rsid w:val="002332F1"/>
    <w:rsid w:val="00235506"/>
    <w:rsid w:val="002356E0"/>
    <w:rsid w:val="00235C08"/>
    <w:rsid w:val="002374A5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757E3"/>
    <w:rsid w:val="00280603"/>
    <w:rsid w:val="00282A73"/>
    <w:rsid w:val="00282A8D"/>
    <w:rsid w:val="002834AA"/>
    <w:rsid w:val="00283D6F"/>
    <w:rsid w:val="00284363"/>
    <w:rsid w:val="002849F1"/>
    <w:rsid w:val="002854DE"/>
    <w:rsid w:val="00285550"/>
    <w:rsid w:val="00286AA3"/>
    <w:rsid w:val="00286F89"/>
    <w:rsid w:val="002917A2"/>
    <w:rsid w:val="002A226A"/>
    <w:rsid w:val="002A24D0"/>
    <w:rsid w:val="002A4358"/>
    <w:rsid w:val="002A54F5"/>
    <w:rsid w:val="002A6E8A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1A3A"/>
    <w:rsid w:val="002D42CA"/>
    <w:rsid w:val="002D6BD2"/>
    <w:rsid w:val="002E3BD0"/>
    <w:rsid w:val="002E6AC4"/>
    <w:rsid w:val="002F6C5E"/>
    <w:rsid w:val="0030167E"/>
    <w:rsid w:val="00302A46"/>
    <w:rsid w:val="00305B63"/>
    <w:rsid w:val="00311C6F"/>
    <w:rsid w:val="003208EE"/>
    <w:rsid w:val="00320EA4"/>
    <w:rsid w:val="00321D1A"/>
    <w:rsid w:val="003222F5"/>
    <w:rsid w:val="00324808"/>
    <w:rsid w:val="00324859"/>
    <w:rsid w:val="00326945"/>
    <w:rsid w:val="00326FB8"/>
    <w:rsid w:val="003275FC"/>
    <w:rsid w:val="003279AA"/>
    <w:rsid w:val="00330111"/>
    <w:rsid w:val="0033058B"/>
    <w:rsid w:val="003325AE"/>
    <w:rsid w:val="00332A4C"/>
    <w:rsid w:val="0033572A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5DE7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A745B"/>
    <w:rsid w:val="003B22C7"/>
    <w:rsid w:val="003B4894"/>
    <w:rsid w:val="003B6F65"/>
    <w:rsid w:val="003C3B78"/>
    <w:rsid w:val="003C59A5"/>
    <w:rsid w:val="003C5BCC"/>
    <w:rsid w:val="003D06A1"/>
    <w:rsid w:val="003D20E7"/>
    <w:rsid w:val="003D2DCD"/>
    <w:rsid w:val="003D532A"/>
    <w:rsid w:val="003E0005"/>
    <w:rsid w:val="003E19FA"/>
    <w:rsid w:val="003E38A9"/>
    <w:rsid w:val="003E4B10"/>
    <w:rsid w:val="003E4BEF"/>
    <w:rsid w:val="003F0F7A"/>
    <w:rsid w:val="003F173E"/>
    <w:rsid w:val="003F2CCE"/>
    <w:rsid w:val="003F66C0"/>
    <w:rsid w:val="003F6B63"/>
    <w:rsid w:val="003F6CC0"/>
    <w:rsid w:val="003F7688"/>
    <w:rsid w:val="0040012C"/>
    <w:rsid w:val="00400B3D"/>
    <w:rsid w:val="00404316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248"/>
    <w:rsid w:val="00442551"/>
    <w:rsid w:val="00450FE3"/>
    <w:rsid w:val="004510F7"/>
    <w:rsid w:val="00451F9E"/>
    <w:rsid w:val="00452071"/>
    <w:rsid w:val="00453B3E"/>
    <w:rsid w:val="004555C1"/>
    <w:rsid w:val="00456985"/>
    <w:rsid w:val="00461820"/>
    <w:rsid w:val="00462AE9"/>
    <w:rsid w:val="004632CB"/>
    <w:rsid w:val="00465D41"/>
    <w:rsid w:val="00474E4B"/>
    <w:rsid w:val="00477138"/>
    <w:rsid w:val="0048206F"/>
    <w:rsid w:val="004850F3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285C"/>
    <w:rsid w:val="00523995"/>
    <w:rsid w:val="0052510B"/>
    <w:rsid w:val="005270A8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3FC8"/>
    <w:rsid w:val="005549AA"/>
    <w:rsid w:val="00560FAB"/>
    <w:rsid w:val="00561A8C"/>
    <w:rsid w:val="0056215C"/>
    <w:rsid w:val="00563997"/>
    <w:rsid w:val="00564511"/>
    <w:rsid w:val="00567684"/>
    <w:rsid w:val="0057159B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2314"/>
    <w:rsid w:val="00597A7B"/>
    <w:rsid w:val="005A0B2C"/>
    <w:rsid w:val="005A1341"/>
    <w:rsid w:val="005A1FE6"/>
    <w:rsid w:val="005A3459"/>
    <w:rsid w:val="005A7009"/>
    <w:rsid w:val="005B1455"/>
    <w:rsid w:val="005B18BE"/>
    <w:rsid w:val="005B3E2C"/>
    <w:rsid w:val="005C019D"/>
    <w:rsid w:val="005C1F67"/>
    <w:rsid w:val="005C346B"/>
    <w:rsid w:val="005C698C"/>
    <w:rsid w:val="005C7ECC"/>
    <w:rsid w:val="005D571F"/>
    <w:rsid w:val="005E076F"/>
    <w:rsid w:val="005E34A2"/>
    <w:rsid w:val="005E4083"/>
    <w:rsid w:val="005E769A"/>
    <w:rsid w:val="005E79D4"/>
    <w:rsid w:val="005F1816"/>
    <w:rsid w:val="005F375F"/>
    <w:rsid w:val="005F6024"/>
    <w:rsid w:val="005F74D3"/>
    <w:rsid w:val="00600AD7"/>
    <w:rsid w:val="0060142B"/>
    <w:rsid w:val="00601493"/>
    <w:rsid w:val="006033A5"/>
    <w:rsid w:val="00603990"/>
    <w:rsid w:val="006051BB"/>
    <w:rsid w:val="00606634"/>
    <w:rsid w:val="0060731E"/>
    <w:rsid w:val="00607AE5"/>
    <w:rsid w:val="006108B6"/>
    <w:rsid w:val="006110C4"/>
    <w:rsid w:val="0062293A"/>
    <w:rsid w:val="00622B60"/>
    <w:rsid w:val="00623360"/>
    <w:rsid w:val="00627B1F"/>
    <w:rsid w:val="0063079D"/>
    <w:rsid w:val="00631B22"/>
    <w:rsid w:val="00633157"/>
    <w:rsid w:val="00633754"/>
    <w:rsid w:val="0063731D"/>
    <w:rsid w:val="00637FFB"/>
    <w:rsid w:val="00641FEB"/>
    <w:rsid w:val="006430CA"/>
    <w:rsid w:val="00645368"/>
    <w:rsid w:val="0064603A"/>
    <w:rsid w:val="006478D9"/>
    <w:rsid w:val="006502F1"/>
    <w:rsid w:val="00650E9B"/>
    <w:rsid w:val="0065648B"/>
    <w:rsid w:val="006564ED"/>
    <w:rsid w:val="00656589"/>
    <w:rsid w:val="006571E1"/>
    <w:rsid w:val="00661338"/>
    <w:rsid w:val="006626CC"/>
    <w:rsid w:val="00665D04"/>
    <w:rsid w:val="00665D96"/>
    <w:rsid w:val="006665DF"/>
    <w:rsid w:val="00667104"/>
    <w:rsid w:val="006757EF"/>
    <w:rsid w:val="006758C2"/>
    <w:rsid w:val="00675D6D"/>
    <w:rsid w:val="00675EC3"/>
    <w:rsid w:val="00677B0A"/>
    <w:rsid w:val="00680E88"/>
    <w:rsid w:val="0068243D"/>
    <w:rsid w:val="00684335"/>
    <w:rsid w:val="00685795"/>
    <w:rsid w:val="00685EC4"/>
    <w:rsid w:val="00686D52"/>
    <w:rsid w:val="006909C7"/>
    <w:rsid w:val="00690B64"/>
    <w:rsid w:val="00691771"/>
    <w:rsid w:val="00691D33"/>
    <w:rsid w:val="00692D50"/>
    <w:rsid w:val="0069441D"/>
    <w:rsid w:val="006958F5"/>
    <w:rsid w:val="00695CAA"/>
    <w:rsid w:val="006967BE"/>
    <w:rsid w:val="006A2819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D7D6B"/>
    <w:rsid w:val="006E233E"/>
    <w:rsid w:val="006E2F45"/>
    <w:rsid w:val="006E3DE9"/>
    <w:rsid w:val="006E58DB"/>
    <w:rsid w:val="006E7B06"/>
    <w:rsid w:val="006F058F"/>
    <w:rsid w:val="006F0E7C"/>
    <w:rsid w:val="006F134F"/>
    <w:rsid w:val="006F1F15"/>
    <w:rsid w:val="006F21EC"/>
    <w:rsid w:val="006F269B"/>
    <w:rsid w:val="006F5634"/>
    <w:rsid w:val="006F6DE6"/>
    <w:rsid w:val="00700720"/>
    <w:rsid w:val="00700ED0"/>
    <w:rsid w:val="00701A09"/>
    <w:rsid w:val="00706AD9"/>
    <w:rsid w:val="00707C0B"/>
    <w:rsid w:val="00715364"/>
    <w:rsid w:val="007155FA"/>
    <w:rsid w:val="00720525"/>
    <w:rsid w:val="007216E1"/>
    <w:rsid w:val="007237E9"/>
    <w:rsid w:val="00724E7B"/>
    <w:rsid w:val="007303C1"/>
    <w:rsid w:val="00730716"/>
    <w:rsid w:val="007321DA"/>
    <w:rsid w:val="00732897"/>
    <w:rsid w:val="00733FA9"/>
    <w:rsid w:val="0073498E"/>
    <w:rsid w:val="00736723"/>
    <w:rsid w:val="0073722D"/>
    <w:rsid w:val="00737563"/>
    <w:rsid w:val="00737B01"/>
    <w:rsid w:val="007401E7"/>
    <w:rsid w:val="00740D3A"/>
    <w:rsid w:val="0074100B"/>
    <w:rsid w:val="00750374"/>
    <w:rsid w:val="0075384D"/>
    <w:rsid w:val="0075529A"/>
    <w:rsid w:val="00760145"/>
    <w:rsid w:val="00760995"/>
    <w:rsid w:val="007609CF"/>
    <w:rsid w:val="007616B3"/>
    <w:rsid w:val="007636CE"/>
    <w:rsid w:val="007639C9"/>
    <w:rsid w:val="007659E8"/>
    <w:rsid w:val="00766E21"/>
    <w:rsid w:val="007671C9"/>
    <w:rsid w:val="00771818"/>
    <w:rsid w:val="00772686"/>
    <w:rsid w:val="00773275"/>
    <w:rsid w:val="00773A00"/>
    <w:rsid w:val="00775730"/>
    <w:rsid w:val="0077688D"/>
    <w:rsid w:val="007805D3"/>
    <w:rsid w:val="0078066D"/>
    <w:rsid w:val="00782317"/>
    <w:rsid w:val="007834E1"/>
    <w:rsid w:val="007847F2"/>
    <w:rsid w:val="00785695"/>
    <w:rsid w:val="00786EA4"/>
    <w:rsid w:val="007875C5"/>
    <w:rsid w:val="00787831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90D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727"/>
    <w:rsid w:val="007F2B18"/>
    <w:rsid w:val="007F53DD"/>
    <w:rsid w:val="00800E20"/>
    <w:rsid w:val="008042D1"/>
    <w:rsid w:val="00804C6C"/>
    <w:rsid w:val="00806C0C"/>
    <w:rsid w:val="0080772C"/>
    <w:rsid w:val="00810BAE"/>
    <w:rsid w:val="00812113"/>
    <w:rsid w:val="0081305C"/>
    <w:rsid w:val="0081434A"/>
    <w:rsid w:val="008153F8"/>
    <w:rsid w:val="0082379E"/>
    <w:rsid w:val="00824A34"/>
    <w:rsid w:val="00826BC7"/>
    <w:rsid w:val="0083558B"/>
    <w:rsid w:val="00835C42"/>
    <w:rsid w:val="00835C5B"/>
    <w:rsid w:val="0083773B"/>
    <w:rsid w:val="008425AA"/>
    <w:rsid w:val="00842874"/>
    <w:rsid w:val="00842A37"/>
    <w:rsid w:val="00842A7D"/>
    <w:rsid w:val="0084736A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516B"/>
    <w:rsid w:val="00886593"/>
    <w:rsid w:val="00886E20"/>
    <w:rsid w:val="00892E5F"/>
    <w:rsid w:val="008936EE"/>
    <w:rsid w:val="008A2E98"/>
    <w:rsid w:val="008A3422"/>
    <w:rsid w:val="008A3BF3"/>
    <w:rsid w:val="008A568E"/>
    <w:rsid w:val="008A60CF"/>
    <w:rsid w:val="008B0A62"/>
    <w:rsid w:val="008B16BB"/>
    <w:rsid w:val="008B3DD9"/>
    <w:rsid w:val="008C430F"/>
    <w:rsid w:val="008C5BEC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761"/>
    <w:rsid w:val="00945E93"/>
    <w:rsid w:val="00946663"/>
    <w:rsid w:val="00946B67"/>
    <w:rsid w:val="00952D5A"/>
    <w:rsid w:val="009536FF"/>
    <w:rsid w:val="00955D12"/>
    <w:rsid w:val="00956166"/>
    <w:rsid w:val="00957B9D"/>
    <w:rsid w:val="009608D0"/>
    <w:rsid w:val="00962054"/>
    <w:rsid w:val="00963927"/>
    <w:rsid w:val="0096404E"/>
    <w:rsid w:val="00964682"/>
    <w:rsid w:val="009668A1"/>
    <w:rsid w:val="00967DD4"/>
    <w:rsid w:val="0097112C"/>
    <w:rsid w:val="00973181"/>
    <w:rsid w:val="0097538C"/>
    <w:rsid w:val="00977342"/>
    <w:rsid w:val="00977493"/>
    <w:rsid w:val="0098029B"/>
    <w:rsid w:val="00984DD8"/>
    <w:rsid w:val="00987370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387C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6B4D"/>
    <w:rsid w:val="00A1701D"/>
    <w:rsid w:val="00A2015E"/>
    <w:rsid w:val="00A22CED"/>
    <w:rsid w:val="00A26180"/>
    <w:rsid w:val="00A349E9"/>
    <w:rsid w:val="00A36938"/>
    <w:rsid w:val="00A36C6A"/>
    <w:rsid w:val="00A40098"/>
    <w:rsid w:val="00A4309A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7C7"/>
    <w:rsid w:val="00A67D35"/>
    <w:rsid w:val="00A710ED"/>
    <w:rsid w:val="00A74BA2"/>
    <w:rsid w:val="00A75FA9"/>
    <w:rsid w:val="00A82AC2"/>
    <w:rsid w:val="00A83F03"/>
    <w:rsid w:val="00A84B2B"/>
    <w:rsid w:val="00A84BD5"/>
    <w:rsid w:val="00A8551F"/>
    <w:rsid w:val="00A9144B"/>
    <w:rsid w:val="00A919B0"/>
    <w:rsid w:val="00A92F2B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6E1"/>
    <w:rsid w:val="00AC4E77"/>
    <w:rsid w:val="00AC55B4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E78DA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544D"/>
    <w:rsid w:val="00B35DE1"/>
    <w:rsid w:val="00B360DE"/>
    <w:rsid w:val="00B404AB"/>
    <w:rsid w:val="00B44371"/>
    <w:rsid w:val="00B476AD"/>
    <w:rsid w:val="00B5217E"/>
    <w:rsid w:val="00B54B14"/>
    <w:rsid w:val="00B56D8B"/>
    <w:rsid w:val="00B5772B"/>
    <w:rsid w:val="00B606C5"/>
    <w:rsid w:val="00B658A8"/>
    <w:rsid w:val="00B6599C"/>
    <w:rsid w:val="00B665A0"/>
    <w:rsid w:val="00B701F7"/>
    <w:rsid w:val="00B747B2"/>
    <w:rsid w:val="00B74CE0"/>
    <w:rsid w:val="00B76701"/>
    <w:rsid w:val="00B76B99"/>
    <w:rsid w:val="00B80C9D"/>
    <w:rsid w:val="00B843F1"/>
    <w:rsid w:val="00B85593"/>
    <w:rsid w:val="00B94486"/>
    <w:rsid w:val="00B96AD3"/>
    <w:rsid w:val="00B97D0D"/>
    <w:rsid w:val="00B97F45"/>
    <w:rsid w:val="00BA361E"/>
    <w:rsid w:val="00BA36D4"/>
    <w:rsid w:val="00BA3E47"/>
    <w:rsid w:val="00BA68D9"/>
    <w:rsid w:val="00BA6A0B"/>
    <w:rsid w:val="00BA720D"/>
    <w:rsid w:val="00BB077C"/>
    <w:rsid w:val="00BB16BE"/>
    <w:rsid w:val="00BB6C23"/>
    <w:rsid w:val="00BC3B7F"/>
    <w:rsid w:val="00BC3CD2"/>
    <w:rsid w:val="00BC4C8D"/>
    <w:rsid w:val="00BC542C"/>
    <w:rsid w:val="00BC63C7"/>
    <w:rsid w:val="00BD0512"/>
    <w:rsid w:val="00BD1602"/>
    <w:rsid w:val="00BD5E46"/>
    <w:rsid w:val="00BD7431"/>
    <w:rsid w:val="00BE0D8C"/>
    <w:rsid w:val="00BE56F7"/>
    <w:rsid w:val="00BE7046"/>
    <w:rsid w:val="00BE7969"/>
    <w:rsid w:val="00BF08EA"/>
    <w:rsid w:val="00BF4E62"/>
    <w:rsid w:val="00BF520E"/>
    <w:rsid w:val="00BF7D6F"/>
    <w:rsid w:val="00C02462"/>
    <w:rsid w:val="00C02567"/>
    <w:rsid w:val="00C02C6E"/>
    <w:rsid w:val="00C03B0C"/>
    <w:rsid w:val="00C03E8F"/>
    <w:rsid w:val="00C0425D"/>
    <w:rsid w:val="00C04E86"/>
    <w:rsid w:val="00C10619"/>
    <w:rsid w:val="00C10BE4"/>
    <w:rsid w:val="00C13EA3"/>
    <w:rsid w:val="00C16707"/>
    <w:rsid w:val="00C20AE4"/>
    <w:rsid w:val="00C2244D"/>
    <w:rsid w:val="00C22AD2"/>
    <w:rsid w:val="00C2390E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3074"/>
    <w:rsid w:val="00C44D9D"/>
    <w:rsid w:val="00C472D4"/>
    <w:rsid w:val="00C52491"/>
    <w:rsid w:val="00C5286F"/>
    <w:rsid w:val="00C54A26"/>
    <w:rsid w:val="00C56B32"/>
    <w:rsid w:val="00C6040D"/>
    <w:rsid w:val="00C64377"/>
    <w:rsid w:val="00C64EFC"/>
    <w:rsid w:val="00C65C73"/>
    <w:rsid w:val="00C65F82"/>
    <w:rsid w:val="00C729FE"/>
    <w:rsid w:val="00C72DB3"/>
    <w:rsid w:val="00C75488"/>
    <w:rsid w:val="00C77D48"/>
    <w:rsid w:val="00C8099E"/>
    <w:rsid w:val="00C82E2E"/>
    <w:rsid w:val="00C85083"/>
    <w:rsid w:val="00C864B1"/>
    <w:rsid w:val="00C909E1"/>
    <w:rsid w:val="00C91ACD"/>
    <w:rsid w:val="00C931A2"/>
    <w:rsid w:val="00C94578"/>
    <w:rsid w:val="00C9556D"/>
    <w:rsid w:val="00CA1EB9"/>
    <w:rsid w:val="00CA535D"/>
    <w:rsid w:val="00CA6C43"/>
    <w:rsid w:val="00CA745F"/>
    <w:rsid w:val="00CA7A6F"/>
    <w:rsid w:val="00CA7B08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2416"/>
    <w:rsid w:val="00CF35D0"/>
    <w:rsid w:val="00CF55F6"/>
    <w:rsid w:val="00CF5FAA"/>
    <w:rsid w:val="00D0038E"/>
    <w:rsid w:val="00D01307"/>
    <w:rsid w:val="00D01572"/>
    <w:rsid w:val="00D02899"/>
    <w:rsid w:val="00D02F84"/>
    <w:rsid w:val="00D0344F"/>
    <w:rsid w:val="00D040DC"/>
    <w:rsid w:val="00D0776E"/>
    <w:rsid w:val="00D1483E"/>
    <w:rsid w:val="00D1718B"/>
    <w:rsid w:val="00D20BFC"/>
    <w:rsid w:val="00D21A44"/>
    <w:rsid w:val="00D22EA6"/>
    <w:rsid w:val="00D245A7"/>
    <w:rsid w:val="00D25F97"/>
    <w:rsid w:val="00D27D88"/>
    <w:rsid w:val="00D32115"/>
    <w:rsid w:val="00D324C5"/>
    <w:rsid w:val="00D371A8"/>
    <w:rsid w:val="00D37A55"/>
    <w:rsid w:val="00D446D4"/>
    <w:rsid w:val="00D44A1A"/>
    <w:rsid w:val="00D465F2"/>
    <w:rsid w:val="00D46D1D"/>
    <w:rsid w:val="00D4710A"/>
    <w:rsid w:val="00D5391B"/>
    <w:rsid w:val="00D5457A"/>
    <w:rsid w:val="00D55CAD"/>
    <w:rsid w:val="00D57D59"/>
    <w:rsid w:val="00D62E03"/>
    <w:rsid w:val="00D644ED"/>
    <w:rsid w:val="00D66D44"/>
    <w:rsid w:val="00D80A6A"/>
    <w:rsid w:val="00D80B51"/>
    <w:rsid w:val="00D843A0"/>
    <w:rsid w:val="00D862AB"/>
    <w:rsid w:val="00D866B6"/>
    <w:rsid w:val="00D95391"/>
    <w:rsid w:val="00D97B9A"/>
    <w:rsid w:val="00DA233F"/>
    <w:rsid w:val="00DA39F5"/>
    <w:rsid w:val="00DA5CB2"/>
    <w:rsid w:val="00DA6C29"/>
    <w:rsid w:val="00DA7CA1"/>
    <w:rsid w:val="00DB43C0"/>
    <w:rsid w:val="00DB5CE9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167D7"/>
    <w:rsid w:val="00E21122"/>
    <w:rsid w:val="00E23019"/>
    <w:rsid w:val="00E233E0"/>
    <w:rsid w:val="00E242F1"/>
    <w:rsid w:val="00E255D6"/>
    <w:rsid w:val="00E25829"/>
    <w:rsid w:val="00E27CD2"/>
    <w:rsid w:val="00E32CED"/>
    <w:rsid w:val="00E3787E"/>
    <w:rsid w:val="00E409A0"/>
    <w:rsid w:val="00E41719"/>
    <w:rsid w:val="00E429BC"/>
    <w:rsid w:val="00E42C92"/>
    <w:rsid w:val="00E42F0F"/>
    <w:rsid w:val="00E44880"/>
    <w:rsid w:val="00E45936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E8B"/>
    <w:rsid w:val="00E9621B"/>
    <w:rsid w:val="00E973AA"/>
    <w:rsid w:val="00E975CB"/>
    <w:rsid w:val="00EA0380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D6D1A"/>
    <w:rsid w:val="00EE5BE9"/>
    <w:rsid w:val="00EE6A45"/>
    <w:rsid w:val="00EF1263"/>
    <w:rsid w:val="00EF2A43"/>
    <w:rsid w:val="00EF3481"/>
    <w:rsid w:val="00EF489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0CB1"/>
    <w:rsid w:val="00F31887"/>
    <w:rsid w:val="00F31CAA"/>
    <w:rsid w:val="00F3283E"/>
    <w:rsid w:val="00F33DD9"/>
    <w:rsid w:val="00F35280"/>
    <w:rsid w:val="00F4039B"/>
    <w:rsid w:val="00F41998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708DF"/>
    <w:rsid w:val="00F72B9E"/>
    <w:rsid w:val="00F75316"/>
    <w:rsid w:val="00F76E4D"/>
    <w:rsid w:val="00F802E7"/>
    <w:rsid w:val="00F83D75"/>
    <w:rsid w:val="00F8644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A5FC4"/>
    <w:rsid w:val="00FB055E"/>
    <w:rsid w:val="00FB1E24"/>
    <w:rsid w:val="00FB764F"/>
    <w:rsid w:val="00FC1869"/>
    <w:rsid w:val="00FC33E4"/>
    <w:rsid w:val="00FC5257"/>
    <w:rsid w:val="00FC56C1"/>
    <w:rsid w:val="00FC67FA"/>
    <w:rsid w:val="00FC7F33"/>
    <w:rsid w:val="00FD1029"/>
    <w:rsid w:val="00FD1923"/>
    <w:rsid w:val="00FD21F9"/>
    <w:rsid w:val="00FD3B74"/>
    <w:rsid w:val="00FD69BF"/>
    <w:rsid w:val="00FD6D26"/>
    <w:rsid w:val="00FD735C"/>
    <w:rsid w:val="00FD7441"/>
    <w:rsid w:val="00FE0297"/>
    <w:rsid w:val="00FE1588"/>
    <w:rsid w:val="00FE21FD"/>
    <w:rsid w:val="00FE2217"/>
    <w:rsid w:val="00FE562B"/>
    <w:rsid w:val="00FE5FA5"/>
    <w:rsid w:val="00FF1E5F"/>
    <w:rsid w:val="00FF4236"/>
    <w:rsid w:val="00FF471B"/>
    <w:rsid w:val="00FF7DC9"/>
    <w:rsid w:val="57EC46DB"/>
    <w:rsid w:val="5D53D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2727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customStyle="1" w:styleId="NichtaufgelsteErwhnung3">
    <w:name w:val="Nicht aufgelöste Erwähnung3"/>
    <w:basedOn w:val="Standaardalinea-lettertype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-citaat">
    <w:name w:val="HTML Cite"/>
    <w:basedOn w:val="Standaardalinea-lettertype"/>
    <w:uiPriority w:val="99"/>
    <w:semiHidden/>
    <w:unhideWhenUsed/>
    <w:rsid w:val="001D4F8F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0720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0720D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0720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5F5F"/>
    <w:rPr>
      <w:color w:val="605E5C"/>
      <w:shd w:val="clear" w:color="auto" w:fill="E1DFDD"/>
    </w:rPr>
  </w:style>
  <w:style w:type="paragraph" w:customStyle="1" w:styleId="Normal0">
    <w:name w:val="Normal0"/>
    <w:qFormat/>
    <w:rsid w:val="00FF471B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5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8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186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085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786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sennheiser-brandzone.com/share/uE12RdwnFLxtFy8Lyhuq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dear-reality.com/products/miy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F46D9C-9D97-A24D-ADE3-49EA1CF790A7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56ACE9-AB6F-4777-A403-35828542BC78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3.xml><?xml version="1.0" encoding="utf-8"?>
<ds:datastoreItem xmlns:ds="http://schemas.openxmlformats.org/officeDocument/2006/customXml" ds:itemID="{AEC84FD0-AC8A-463B-A947-873B5AA4B5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12D1D9-9D80-40E8-9872-A2C2DFD1F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564</Words>
  <Characters>3106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Jana Strouven</cp:lastModifiedBy>
  <cp:revision>3</cp:revision>
  <cp:lastPrinted>2023-05-10T14:00:00Z</cp:lastPrinted>
  <dcterms:created xsi:type="dcterms:W3CDTF">2023-05-22T13:03:00Z</dcterms:created>
  <dcterms:modified xsi:type="dcterms:W3CDTF">2023-05-22T13:03:00Z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documentId_9243</vt:lpwstr>
  </property>
  <property fmtid="{D5CDD505-2E9C-101B-9397-08002B2CF9AE}" pid="3" name="grammarly_documentContext">
    <vt:lpwstr>{"goals":["convince","tellStory"],"domain":"business","emotions":["confident","joyful"],"dialect":"american"}</vt:lpwstr>
  </property>
  <property fmtid="{D5CDD505-2E9C-101B-9397-08002B2CF9AE}" pid="4" name="ContentTypeId">
    <vt:lpwstr>0x01010053721C8A722B11469633187C8A29FA86</vt:lpwstr>
  </property>
</Properties>
</file>